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F4DACE" w14:textId="77777777" w:rsidR="00AA456D" w:rsidRPr="002A7DFC" w:rsidRDefault="00B84C77" w:rsidP="002A7DFC">
      <w:pPr>
        <w:overflowPunct w:val="0"/>
        <w:autoSpaceDE w:val="0"/>
        <w:autoSpaceDN w:val="0"/>
        <w:adjustRightInd w:val="0"/>
        <w:spacing w:before="120" w:after="120" w:line="240" w:lineRule="auto"/>
        <w:ind w:left="85"/>
        <w:textAlignment w:val="baseline"/>
        <w:rPr>
          <w:rFonts w:ascii="David" w:hAnsi="David" w:cs="David"/>
          <w:rtl/>
          <w:lang w:eastAsia="he-IL"/>
        </w:rPr>
      </w:pPr>
      <w:bookmarkStart w:id="0" w:name="_GoBack"/>
      <w:bookmarkEnd w:id="0"/>
      <w:r w:rsidRPr="002A7DFC">
        <w:rPr>
          <w:rFonts w:ascii="David" w:hAnsi="David" w:cs="David" w:hint="cs"/>
          <w:rtl/>
          <w:lang w:val="ar" w:eastAsia="he-IL"/>
        </w:rPr>
        <w:t>وزارة الاقتصاد والصناعة</w:t>
      </w:r>
    </w:p>
    <w:p w14:paraId="427AFC35" w14:textId="77777777" w:rsidR="00AA456D" w:rsidRPr="002A7DFC" w:rsidRDefault="00B84C77" w:rsidP="002A7DFC">
      <w:pPr>
        <w:overflowPunct w:val="0"/>
        <w:autoSpaceDE w:val="0"/>
        <w:autoSpaceDN w:val="0"/>
        <w:adjustRightInd w:val="0"/>
        <w:spacing w:before="120" w:after="120" w:line="240" w:lineRule="auto"/>
        <w:ind w:left="85"/>
        <w:textAlignment w:val="baseline"/>
        <w:rPr>
          <w:rFonts w:ascii="David" w:hAnsi="David" w:cs="David"/>
          <w:rtl/>
          <w:lang w:eastAsia="he-IL"/>
        </w:rPr>
      </w:pPr>
      <w:r w:rsidRPr="002A7DFC">
        <w:rPr>
          <w:rFonts w:ascii="David" w:hAnsi="David" w:cs="David" w:hint="cs"/>
          <w:rtl/>
          <w:lang w:val="ar" w:eastAsia="he-IL"/>
        </w:rPr>
        <w:t>مراقبة، متابعة، ومناقصات</w:t>
      </w:r>
    </w:p>
    <w:p w14:paraId="032A6256" w14:textId="77777777" w:rsidR="00AA456D" w:rsidRPr="00AA456D" w:rsidRDefault="00AA456D" w:rsidP="00AA456D">
      <w:pPr>
        <w:overflowPunct w:val="0"/>
        <w:autoSpaceDE w:val="0"/>
        <w:autoSpaceDN w:val="0"/>
        <w:adjustRightInd w:val="0"/>
        <w:spacing w:before="120" w:after="120" w:line="312" w:lineRule="auto"/>
        <w:ind w:left="84"/>
        <w:textAlignment w:val="baseline"/>
        <w:rPr>
          <w:rFonts w:ascii="David" w:hAnsi="David" w:cs="David"/>
          <w:sz w:val="30"/>
          <w:szCs w:val="30"/>
          <w:rtl/>
          <w:lang w:eastAsia="he-IL"/>
        </w:rPr>
      </w:pPr>
    </w:p>
    <w:p w14:paraId="0C0B31FF" w14:textId="77777777" w:rsidR="00D01B51" w:rsidRPr="00127FD9" w:rsidRDefault="00B84C77" w:rsidP="00D01B51">
      <w:pPr>
        <w:overflowPunct w:val="0"/>
        <w:autoSpaceDE w:val="0"/>
        <w:autoSpaceDN w:val="0"/>
        <w:adjustRightInd w:val="0"/>
        <w:spacing w:before="120" w:after="120" w:line="312" w:lineRule="auto"/>
        <w:ind w:left="84"/>
        <w:jc w:val="center"/>
        <w:textAlignment w:val="baseline"/>
        <w:rPr>
          <w:rFonts w:ascii="Times New Roman" w:hAnsi="Times New Roman" w:cs="David"/>
          <w:b/>
          <w:bCs/>
          <w:sz w:val="30"/>
          <w:szCs w:val="30"/>
          <w:u w:val="single"/>
          <w:rtl/>
          <w:lang w:eastAsia="he-IL"/>
        </w:rPr>
      </w:pPr>
      <w:r w:rsidRPr="00127FD9">
        <w:rPr>
          <w:rFonts w:ascii="David" w:hAnsi="David" w:cs="David" w:hint="eastAsia"/>
          <w:b/>
          <w:bCs/>
          <w:sz w:val="30"/>
          <w:szCs w:val="30"/>
          <w:u w:val="single"/>
          <w:rtl/>
          <w:lang w:val="ar" w:eastAsia="he-IL"/>
        </w:rPr>
        <w:t xml:space="preserve">مناقصة علنية رقم 11/23  </w:t>
      </w:r>
    </w:p>
    <w:p w14:paraId="2489B252" w14:textId="77777777" w:rsidR="00AA6CC8" w:rsidRPr="00AA6CC8" w:rsidRDefault="00B84C77" w:rsidP="00AA6CC8">
      <w:pPr>
        <w:tabs>
          <w:tab w:val="left" w:pos="720"/>
          <w:tab w:val="center" w:pos="4153"/>
          <w:tab w:val="right" w:pos="8306"/>
        </w:tabs>
        <w:spacing w:after="0" w:line="240" w:lineRule="auto"/>
        <w:jc w:val="center"/>
        <w:rPr>
          <w:rFonts w:ascii="Times New Roman" w:hAnsi="Times New Roman" w:cs="David"/>
          <w:b/>
          <w:bCs/>
          <w:sz w:val="26"/>
          <w:szCs w:val="26"/>
          <w:u w:val="single"/>
          <w:rtl/>
          <w:lang w:eastAsia="he-IL"/>
        </w:rPr>
      </w:pPr>
      <w:r>
        <w:rPr>
          <w:rFonts w:ascii="Times New Roman" w:hAnsi="Times New Roman" w:cs="David" w:hint="cs"/>
          <w:b/>
          <w:bCs/>
          <w:sz w:val="26"/>
          <w:szCs w:val="26"/>
          <w:u w:val="single"/>
          <w:rtl/>
          <w:lang w:val="ar" w:eastAsia="he-IL"/>
        </w:rPr>
        <w:t xml:space="preserve">لتلقي </w:t>
      </w:r>
      <w:bookmarkStart w:id="1" w:name="_Hlk142485011"/>
      <w:r>
        <w:rPr>
          <w:rFonts w:ascii="Times New Roman" w:hAnsi="Times New Roman" w:cs="David" w:hint="cs"/>
          <w:b/>
          <w:bCs/>
          <w:sz w:val="26"/>
          <w:szCs w:val="26"/>
          <w:u w:val="single"/>
          <w:rtl/>
          <w:lang w:val="ar" w:eastAsia="he-IL"/>
        </w:rPr>
        <w:t>خدمات المدققين والمرافقين المهنيين في مجال التسويق الدولي</w:t>
      </w:r>
      <w:bookmarkEnd w:id="1"/>
      <w:r>
        <w:rPr>
          <w:rFonts w:ascii="Times New Roman" w:hAnsi="Times New Roman" w:cs="David" w:hint="cs"/>
          <w:b/>
          <w:bCs/>
          <w:sz w:val="26"/>
          <w:szCs w:val="26"/>
          <w:u w:val="single"/>
          <w:rtl/>
          <w:lang w:val="ar" w:eastAsia="he-IL"/>
        </w:rPr>
        <w:t>:</w:t>
      </w:r>
    </w:p>
    <w:p w14:paraId="518AC47A" w14:textId="77777777" w:rsidR="00AA6CC8" w:rsidRPr="00AA6CC8" w:rsidRDefault="00B84C77" w:rsidP="00AA6CC8">
      <w:pPr>
        <w:tabs>
          <w:tab w:val="left" w:pos="720"/>
          <w:tab w:val="center" w:pos="4153"/>
          <w:tab w:val="right" w:pos="8306"/>
        </w:tabs>
        <w:spacing w:after="0" w:line="240" w:lineRule="auto"/>
        <w:jc w:val="center"/>
        <w:rPr>
          <w:rFonts w:ascii="Times New Roman" w:hAnsi="Times New Roman" w:cs="David"/>
          <w:b/>
          <w:bCs/>
          <w:sz w:val="26"/>
          <w:szCs w:val="26"/>
          <w:u w:val="single"/>
          <w:rtl/>
          <w:lang w:eastAsia="he-IL"/>
        </w:rPr>
      </w:pPr>
      <w:bookmarkStart w:id="2" w:name="_Hlk142485034"/>
      <w:r w:rsidRPr="00AA6CC8">
        <w:rPr>
          <w:rFonts w:ascii="Times New Roman" w:hAnsi="Times New Roman" w:cs="David"/>
          <w:b/>
          <w:bCs/>
          <w:sz w:val="26"/>
          <w:szCs w:val="26"/>
          <w:u w:val="single"/>
          <w:rtl/>
          <w:lang w:val="ar" w:eastAsia="he-IL"/>
        </w:rPr>
        <w:t>العنقود 1- المستشارون لمرافقة المتابعة والمراقبة</w:t>
      </w:r>
    </w:p>
    <w:p w14:paraId="53A05EF6" w14:textId="77777777" w:rsidR="00AA6CC8" w:rsidRPr="00AA6CC8" w:rsidRDefault="00B84C77" w:rsidP="00AA6CC8">
      <w:pPr>
        <w:tabs>
          <w:tab w:val="left" w:pos="720"/>
          <w:tab w:val="center" w:pos="4153"/>
          <w:tab w:val="right" w:pos="8306"/>
        </w:tabs>
        <w:spacing w:after="0" w:line="240" w:lineRule="auto"/>
        <w:jc w:val="center"/>
        <w:rPr>
          <w:rFonts w:ascii="Times New Roman" w:hAnsi="Times New Roman" w:cs="David"/>
          <w:b/>
          <w:bCs/>
          <w:sz w:val="26"/>
          <w:szCs w:val="26"/>
          <w:u w:val="single"/>
          <w:rtl/>
          <w:lang w:eastAsia="he-IL"/>
        </w:rPr>
      </w:pPr>
      <w:r w:rsidRPr="00AA6CC8">
        <w:rPr>
          <w:rFonts w:ascii="Times New Roman" w:hAnsi="Times New Roman" w:cs="David"/>
          <w:b/>
          <w:bCs/>
          <w:sz w:val="26"/>
          <w:szCs w:val="26"/>
          <w:u w:val="single"/>
          <w:rtl/>
          <w:lang w:val="ar" w:eastAsia="he-IL"/>
        </w:rPr>
        <w:t>العنقود 2- المدققون المهنيون والاقتصاديون</w:t>
      </w:r>
    </w:p>
    <w:p w14:paraId="4A67F568" w14:textId="77777777" w:rsidR="00D01B51" w:rsidRPr="00127FD9" w:rsidRDefault="00B84C77" w:rsidP="00AA6CC8">
      <w:pPr>
        <w:tabs>
          <w:tab w:val="left" w:pos="720"/>
          <w:tab w:val="center" w:pos="4153"/>
          <w:tab w:val="right" w:pos="8306"/>
        </w:tabs>
        <w:spacing w:after="0" w:line="240" w:lineRule="auto"/>
        <w:jc w:val="center"/>
        <w:rPr>
          <w:rFonts w:ascii="Times New Roman" w:hAnsi="Times New Roman" w:cs="David"/>
          <w:b/>
          <w:bCs/>
          <w:sz w:val="26"/>
          <w:szCs w:val="26"/>
          <w:u w:val="single"/>
          <w:lang w:eastAsia="he-IL"/>
        </w:rPr>
      </w:pPr>
      <w:r w:rsidRPr="00AA6CC8">
        <w:rPr>
          <w:rFonts w:ascii="Times New Roman" w:hAnsi="Times New Roman" w:cs="David"/>
          <w:b/>
          <w:bCs/>
          <w:sz w:val="26"/>
          <w:szCs w:val="26"/>
          <w:u w:val="single"/>
          <w:rtl/>
          <w:lang w:val="ar" w:eastAsia="he-IL"/>
        </w:rPr>
        <w:t xml:space="preserve">العنقود 3- مراكز مجال </w:t>
      </w:r>
      <w:r w:rsidRPr="00AA6CC8">
        <w:rPr>
          <w:rFonts w:ascii="Times New Roman" w:hAnsi="Times New Roman" w:cs="David"/>
          <w:b/>
          <w:bCs/>
          <w:sz w:val="26"/>
          <w:szCs w:val="26"/>
          <w:u w:val="single"/>
          <w:rtl/>
          <w:lang w:val="ar" w:eastAsia="he-IL"/>
        </w:rPr>
        <w:t>الفحوصات</w:t>
      </w:r>
      <w:bookmarkEnd w:id="2"/>
    </w:p>
    <w:p w14:paraId="113E8228" w14:textId="77777777" w:rsidR="00D01B51" w:rsidRDefault="00D01B51" w:rsidP="00D01B51">
      <w:pPr>
        <w:overflowPunct w:val="0"/>
        <w:autoSpaceDE w:val="0"/>
        <w:autoSpaceDN w:val="0"/>
        <w:adjustRightInd w:val="0"/>
        <w:spacing w:after="0" w:line="312" w:lineRule="auto"/>
        <w:ind w:left="326"/>
        <w:jc w:val="both"/>
        <w:textAlignment w:val="baseline"/>
        <w:rPr>
          <w:rFonts w:ascii="Times New Roman" w:hAnsi="Times New Roman" w:cs="David"/>
          <w:rtl/>
          <w:lang w:eastAsia="he-IL"/>
        </w:rPr>
      </w:pPr>
    </w:p>
    <w:p w14:paraId="2613F72C" w14:textId="77777777" w:rsidR="00D01B51" w:rsidRPr="00127FD9" w:rsidRDefault="00B84C77" w:rsidP="00AA6CC8">
      <w:pPr>
        <w:overflowPunct w:val="0"/>
        <w:autoSpaceDE w:val="0"/>
        <w:autoSpaceDN w:val="0"/>
        <w:adjustRightInd w:val="0"/>
        <w:spacing w:after="0" w:line="312" w:lineRule="auto"/>
        <w:ind w:left="326"/>
        <w:jc w:val="both"/>
        <w:textAlignment w:val="baseline"/>
        <w:rPr>
          <w:rFonts w:ascii="Times New Roman" w:hAnsi="Times New Roman" w:cs="David"/>
          <w:lang w:eastAsia="he-IL"/>
        </w:rPr>
      </w:pPr>
      <w:r w:rsidRPr="0072513B">
        <w:rPr>
          <w:rFonts w:ascii="Times New Roman" w:hAnsi="Times New Roman" w:cs="David" w:hint="cs"/>
          <w:rtl/>
          <w:lang w:val="ar" w:eastAsia="he-IL"/>
        </w:rPr>
        <w:t>تدعو وزارة الاقتصاد والصناعة إلى قبول العروض لتقديم خدمات المدققين والمرافقين المهنيين في مجال التسويق الدولي، حسب التقسيم على 3 عناقيد: العنقود 1- المستشارون لمرافقة المتابعة والمراقبة، العنقود 2- المدققون المهنيون والاقتصاديون، العنقود 3- مراكز</w:t>
      </w:r>
      <w:r w:rsidRPr="0072513B">
        <w:rPr>
          <w:rFonts w:ascii="Times New Roman" w:hAnsi="Times New Roman" w:cs="David" w:hint="cs"/>
          <w:rtl/>
          <w:lang w:val="ar" w:eastAsia="he-IL"/>
        </w:rPr>
        <w:t xml:space="preserve"> مجال الفحوصات لأجل مديرية التجارة الخارجية ، على النحو الموضح في مستندات المناقصة.</w:t>
      </w:r>
    </w:p>
    <w:p w14:paraId="66FE2720" w14:textId="77777777" w:rsidR="00D01B51" w:rsidRPr="00127FD9" w:rsidRDefault="00B84C77" w:rsidP="00D01B51">
      <w:pPr>
        <w:numPr>
          <w:ilvl w:val="0"/>
          <w:numId w:val="32"/>
        </w:numPr>
        <w:spacing w:after="0" w:line="312" w:lineRule="auto"/>
        <w:ind w:left="326"/>
        <w:jc w:val="both"/>
        <w:rPr>
          <w:rFonts w:ascii="Times New Roman" w:hAnsi="Times New Roman" w:cs="David"/>
          <w:lang w:eastAsia="he-IL"/>
        </w:rPr>
      </w:pPr>
      <w:r w:rsidRPr="00127FD9">
        <w:rPr>
          <w:rFonts w:ascii="Times New Roman" w:hAnsi="Times New Roman" w:cs="David" w:hint="cs"/>
          <w:rtl/>
          <w:lang w:val="ar" w:eastAsia="he-IL"/>
        </w:rPr>
        <w:t>المناقصة هي عبارة عن مناقصة ذات مرحلتين على النحو الموضح في مستندات المناقصة.</w:t>
      </w:r>
    </w:p>
    <w:p w14:paraId="3F2FF627" w14:textId="77777777" w:rsidR="00D01B51" w:rsidRPr="0072513B" w:rsidRDefault="00B84C77" w:rsidP="00D01B51">
      <w:pPr>
        <w:numPr>
          <w:ilvl w:val="0"/>
          <w:numId w:val="32"/>
        </w:numPr>
        <w:spacing w:after="0" w:line="312" w:lineRule="auto"/>
        <w:ind w:left="326"/>
        <w:jc w:val="both"/>
        <w:rPr>
          <w:rFonts w:ascii="Times New Roman" w:hAnsi="Times New Roman" w:cs="David"/>
          <w:b/>
          <w:bCs/>
          <w:u w:val="single"/>
          <w:lang w:eastAsia="he-IL"/>
        </w:rPr>
      </w:pPr>
      <w:r w:rsidRPr="0072513B">
        <w:rPr>
          <w:rFonts w:ascii="Times New Roman" w:hAnsi="Times New Roman" w:cs="David" w:hint="cs"/>
          <w:b/>
          <w:bCs/>
          <w:u w:val="single"/>
          <w:rtl/>
          <w:lang w:val="ar" w:eastAsia="he-IL"/>
        </w:rPr>
        <w:t>فترة التعاقد</w:t>
      </w:r>
      <w:r w:rsidRPr="0072513B">
        <w:rPr>
          <w:rFonts w:ascii="Times New Roman" w:hAnsi="Times New Roman" w:cs="David" w:hint="cs"/>
          <w:rtl/>
          <w:lang w:val="ar" w:eastAsia="he-IL"/>
        </w:rPr>
        <w:t xml:space="preserve"> - مدة التعاقد هي عام واحد مع احتفاظ الوزارة وحدها بحقها في التمديد، بأربع سنوات إضافية، وما يصل إلى سنة واحدة في كل مرة.</w:t>
      </w:r>
    </w:p>
    <w:p w14:paraId="2E0315DA" w14:textId="77777777" w:rsidR="005D3CD4" w:rsidRDefault="00B84C77" w:rsidP="005D3CD4">
      <w:pPr>
        <w:numPr>
          <w:ilvl w:val="0"/>
          <w:numId w:val="32"/>
        </w:numPr>
        <w:spacing w:after="0" w:line="312" w:lineRule="auto"/>
        <w:ind w:left="326"/>
        <w:jc w:val="both"/>
        <w:rPr>
          <w:rFonts w:ascii="Times New Roman" w:hAnsi="Times New Roman" w:cs="David"/>
          <w:b/>
          <w:bCs/>
          <w:lang w:eastAsia="he-IL"/>
        </w:rPr>
      </w:pPr>
      <w:r w:rsidRPr="00127FD9">
        <w:rPr>
          <w:rFonts w:ascii="Times New Roman" w:hAnsi="Times New Roman" w:cs="David" w:hint="cs"/>
          <w:b/>
          <w:bCs/>
          <w:u w:val="single"/>
          <w:rtl/>
          <w:lang w:val="ar" w:eastAsia="he-IL"/>
        </w:rPr>
        <w:t>أهم الشروط المسبقة للمشاركة في المناقصة (الصيغة الكاملة واردة في مستندات المناقصة):</w:t>
      </w:r>
    </w:p>
    <w:p w14:paraId="476A2450" w14:textId="77777777" w:rsidR="005D3CD4" w:rsidRPr="005D3CD4" w:rsidRDefault="00B84C77" w:rsidP="005D3CD4">
      <w:pPr>
        <w:spacing w:after="0" w:line="312" w:lineRule="auto"/>
        <w:ind w:left="-34"/>
        <w:jc w:val="both"/>
        <w:rPr>
          <w:rFonts w:ascii="Times New Roman" w:hAnsi="Times New Roman" w:cs="David"/>
          <w:lang w:eastAsia="he-IL"/>
        </w:rPr>
      </w:pPr>
      <w:r w:rsidRPr="005D3CD4">
        <w:rPr>
          <w:rFonts w:ascii="Times New Roman" w:hAnsi="Times New Roman" w:cs="David"/>
          <w:rtl/>
          <w:lang w:val="ar" w:eastAsia="he-IL"/>
        </w:rPr>
        <w:t xml:space="preserve">       المشاركة في المناقصة مشروطة باستيفاء الشروط</w:t>
      </w:r>
      <w:r w:rsidRPr="005D3CD4">
        <w:rPr>
          <w:rFonts w:ascii="Times New Roman" w:hAnsi="Times New Roman" w:cs="David"/>
          <w:rtl/>
          <w:lang w:val="ar" w:eastAsia="he-IL"/>
        </w:rPr>
        <w:t xml:space="preserve"> المسبقة، المنصوص عليها في اللائحة 6 من لوائح واجب المناقصات، لعام- 1993.  </w:t>
      </w:r>
    </w:p>
    <w:p w14:paraId="4DFFDBEA" w14:textId="77777777" w:rsidR="00D01B51" w:rsidRDefault="00B84C77" w:rsidP="005D3CD4">
      <w:pPr>
        <w:spacing w:after="0" w:line="312" w:lineRule="auto"/>
        <w:ind w:left="326"/>
        <w:jc w:val="both"/>
        <w:rPr>
          <w:rFonts w:ascii="Times New Roman" w:hAnsi="Times New Roman" w:cs="David"/>
          <w:b/>
          <w:bCs/>
          <w:rtl/>
          <w:lang w:eastAsia="he-IL"/>
        </w:rPr>
      </w:pPr>
      <w:r w:rsidRPr="00127FD9">
        <w:rPr>
          <w:rFonts w:ascii="Times New Roman" w:hAnsi="Times New Roman" w:cs="David" w:hint="cs"/>
          <w:b/>
          <w:bCs/>
          <w:rtl/>
          <w:lang w:val="ar" w:eastAsia="he-IL"/>
        </w:rPr>
        <w:t xml:space="preserve"> شروط الحد الأدنى الموضوعية الأخرى مفصلة في مستندات المناقصة. </w:t>
      </w:r>
    </w:p>
    <w:p w14:paraId="6BA48B74" w14:textId="77777777" w:rsidR="00D01B51" w:rsidRPr="00127FD9" w:rsidRDefault="00B84C77" w:rsidP="00D01B51">
      <w:pPr>
        <w:numPr>
          <w:ilvl w:val="0"/>
          <w:numId w:val="32"/>
        </w:numPr>
        <w:spacing w:after="0" w:line="312" w:lineRule="auto"/>
        <w:ind w:left="326"/>
        <w:jc w:val="both"/>
        <w:rPr>
          <w:rFonts w:ascii="Times New Roman" w:hAnsi="Times New Roman" w:cs="David"/>
          <w:lang w:eastAsia="he-IL"/>
        </w:rPr>
      </w:pPr>
      <w:r w:rsidRPr="00127FD9">
        <w:rPr>
          <w:rFonts w:ascii="Times New Roman" w:hAnsi="Times New Roman" w:cs="David" w:hint="cs"/>
          <w:b/>
          <w:bCs/>
          <w:rtl/>
          <w:lang w:val="ar" w:eastAsia="he-IL"/>
        </w:rPr>
        <w:t>فترة سريان العرض:</w:t>
      </w:r>
      <w:r w:rsidRPr="00127FD9">
        <w:rPr>
          <w:rFonts w:ascii="Times New Roman" w:hAnsi="Times New Roman" w:cs="David" w:hint="cs"/>
          <w:rtl/>
          <w:lang w:val="ar" w:eastAsia="he-IL"/>
        </w:rPr>
        <w:t xml:space="preserve"> سيكون العرض ساري المفعول ولن يكون قابلاً للإلغاء وذلك اعتبارًا من الموعد الأخير لتقديم العروض وحتى الموعد الموضح في المناقصة.</w:t>
      </w:r>
    </w:p>
    <w:p w14:paraId="2286CD1D" w14:textId="77777777" w:rsidR="00D01B51" w:rsidRDefault="00B84C77" w:rsidP="00D01B51">
      <w:pPr>
        <w:numPr>
          <w:ilvl w:val="0"/>
          <w:numId w:val="32"/>
        </w:numPr>
        <w:spacing w:after="0" w:line="360" w:lineRule="auto"/>
        <w:ind w:left="326"/>
        <w:rPr>
          <w:rFonts w:ascii="Times New Roman" w:hAnsi="Times New Roman" w:cs="David"/>
          <w:lang w:eastAsia="he-IL"/>
        </w:rPr>
      </w:pPr>
      <w:r>
        <w:rPr>
          <w:rFonts w:ascii="Times New Roman" w:hAnsi="Times New Roman" w:cs="David" w:hint="cs"/>
          <w:rtl/>
          <w:lang w:val="ar" w:eastAsia="he-IL"/>
        </w:rPr>
        <w:t>يوضح بأن أي تغيير على مستندات المناقصة و/ أو توضيحات و/أو إعلانات بخصوص المناقصة، سيتم نشرها على موقع مديرية المشتريات الحكومية ر</w:t>
      </w:r>
      <w:r>
        <w:rPr>
          <w:rFonts w:ascii="Times New Roman" w:hAnsi="Times New Roman" w:cs="David" w:hint="cs"/>
          <w:rtl/>
          <w:lang w:val="ar" w:eastAsia="he-IL"/>
        </w:rPr>
        <w:t>هنًا بتعليمات كل قانون.</w:t>
      </w:r>
    </w:p>
    <w:p w14:paraId="2877A1A3" w14:textId="77777777" w:rsidR="00D01B51" w:rsidRPr="004307E7" w:rsidRDefault="00B84C77" w:rsidP="00D01B51">
      <w:pPr>
        <w:numPr>
          <w:ilvl w:val="0"/>
          <w:numId w:val="32"/>
        </w:numPr>
        <w:spacing w:after="0" w:line="360" w:lineRule="auto"/>
        <w:ind w:left="326"/>
        <w:rPr>
          <w:rFonts w:ascii="Times New Roman" w:hAnsi="Times New Roman" w:cs="David"/>
          <w:rtl/>
          <w:lang w:eastAsia="he-IL"/>
        </w:rPr>
      </w:pPr>
      <w:r w:rsidRPr="004307E7">
        <w:rPr>
          <w:rFonts w:ascii="Times New Roman" w:hAnsi="Times New Roman" w:cs="David" w:hint="cs"/>
          <w:rtl/>
          <w:lang w:val="ar" w:eastAsia="he-IL"/>
        </w:rPr>
        <w:t xml:space="preserve">الأسئلة والتوضيحات </w:t>
      </w:r>
      <w:r w:rsidRPr="004307E7">
        <w:rPr>
          <w:rFonts w:ascii="Times New Roman" w:hAnsi="Times New Roman" w:cs="David" w:hint="cs"/>
          <w:b/>
          <w:bCs/>
          <w:u w:val="single"/>
          <w:rtl/>
          <w:lang w:val="ar" w:eastAsia="he-IL"/>
        </w:rPr>
        <w:t>الخطية فقط</w:t>
      </w:r>
      <w:r w:rsidRPr="004307E7">
        <w:rPr>
          <w:rFonts w:ascii="Times New Roman" w:hAnsi="Times New Roman" w:cs="David" w:hint="cs"/>
          <w:rtl/>
          <w:lang w:val="ar" w:eastAsia="he-IL"/>
        </w:rPr>
        <w:t xml:space="preserve"> عن طريق عنوان البريد الإلكتروني   </w:t>
      </w:r>
      <w:hyperlink r:id="rId8" w:history="1">
        <w:r w:rsidR="00162B56" w:rsidRPr="00B966B1">
          <w:rPr>
            <w:rStyle w:val="Hyperlink"/>
            <w:rtl/>
            <w:lang w:val="ar"/>
          </w:rPr>
          <w:t>Michrazim.Questions@economy.gov.il</w:t>
        </w:r>
      </w:hyperlink>
      <w:r w:rsidRPr="004307E7">
        <w:rPr>
          <w:rFonts w:ascii="Times New Roman" w:hAnsi="Times New Roman" w:cs="David" w:hint="cs"/>
          <w:rtl/>
          <w:lang w:val="ar" w:eastAsia="he-IL"/>
        </w:rPr>
        <w:t xml:space="preserve"> حتى يوم الخميس، الموافق 7.9.2023، عند الساعة 12:00 ظهرًا إلى السيدة سيما بي</w:t>
      </w:r>
      <w:r w:rsidRPr="004307E7">
        <w:rPr>
          <w:rFonts w:ascii="Times New Roman" w:hAnsi="Times New Roman" w:cs="David" w:hint="cs"/>
          <w:rtl/>
          <w:lang w:val="ar" w:eastAsia="he-IL"/>
        </w:rPr>
        <w:t>امينتا، حيث يجب التأكد من استلام رسالة البريد الإلكتروني من خلال رسالة البريد الإلكتروني المعادة  أو عبر الهاتف رقم 7502089-074.</w:t>
      </w:r>
    </w:p>
    <w:p w14:paraId="1080A45D" w14:textId="77777777" w:rsidR="00D01B51" w:rsidRPr="00127FD9" w:rsidRDefault="00B84C77" w:rsidP="00D01B51">
      <w:pPr>
        <w:numPr>
          <w:ilvl w:val="0"/>
          <w:numId w:val="32"/>
        </w:numPr>
        <w:spacing w:after="0" w:line="360" w:lineRule="auto"/>
        <w:ind w:left="326"/>
        <w:rPr>
          <w:rFonts w:ascii="Times New Roman" w:hAnsi="Times New Roman" w:cs="David"/>
          <w:rtl/>
          <w:lang w:eastAsia="he-IL"/>
        </w:rPr>
      </w:pPr>
      <w:r w:rsidRPr="00127FD9">
        <w:rPr>
          <w:rFonts w:ascii="Times New Roman" w:hAnsi="Times New Roman" w:cs="David" w:hint="cs"/>
          <w:rtl/>
          <w:lang w:val="ar" w:eastAsia="he-IL"/>
        </w:rPr>
        <w:t>سيتم نشر الردود على الموقع الإلكتروني عبر العنوان المذكور أعلاه حتى يوم الثلاثاء الموافق 10.10.2023.</w:t>
      </w:r>
      <w:r w:rsidRPr="00127FD9">
        <w:rPr>
          <w:rFonts w:ascii="Times New Roman" w:hAnsi="Times New Roman" w:cs="David" w:hint="cs"/>
          <w:rtl/>
          <w:lang w:val="ar" w:eastAsia="he-IL"/>
        </w:rPr>
        <w:br/>
        <w:t>تشكل الردود على الأسئلة جز</w:t>
      </w:r>
      <w:r w:rsidRPr="00127FD9">
        <w:rPr>
          <w:rFonts w:ascii="Times New Roman" w:hAnsi="Times New Roman" w:cs="David" w:hint="cs"/>
          <w:rtl/>
          <w:lang w:val="ar" w:eastAsia="he-IL"/>
        </w:rPr>
        <w:t>ءًا لا يتجزأ من مستندات المناقصة.</w:t>
      </w:r>
    </w:p>
    <w:p w14:paraId="322E3577" w14:textId="77777777" w:rsidR="00A3557C" w:rsidRPr="00A3557C" w:rsidRDefault="00B84C77" w:rsidP="00083F76">
      <w:pPr>
        <w:numPr>
          <w:ilvl w:val="0"/>
          <w:numId w:val="32"/>
        </w:numPr>
        <w:spacing w:after="0" w:line="360" w:lineRule="auto"/>
        <w:ind w:left="326"/>
        <w:rPr>
          <w:rFonts w:ascii="Times New Roman" w:hAnsi="Times New Roman" w:cs="David"/>
          <w:rtl/>
          <w:lang w:eastAsia="he-IL"/>
        </w:rPr>
      </w:pPr>
      <w:r w:rsidRPr="00A3557C">
        <w:rPr>
          <w:rFonts w:ascii="Times New Roman" w:hAnsi="Times New Roman" w:cs="David" w:hint="cs"/>
          <w:rtl/>
          <w:lang w:val="ar" w:eastAsia="he-IL"/>
        </w:rPr>
        <w:t>يجب على مقدم العرض تقديم عرضه في ثلاث نسخ كما هو مطلوب بموجب هذه المناقصة إلى صندوق المناقصات الواقع في مقر وزارة الاقتصاد، شارع بنك إسرائيل 5، المجمع الحكومي، أورشليم القدس، في طابق المدخل إلى جانب المصاعد على الصندوق الم</w:t>
      </w:r>
      <w:r w:rsidRPr="00A3557C">
        <w:rPr>
          <w:rFonts w:ascii="Times New Roman" w:hAnsi="Times New Roman" w:cs="David" w:hint="cs"/>
          <w:rtl/>
          <w:lang w:val="ar" w:eastAsia="he-IL"/>
        </w:rPr>
        <w:t>كتوب عليه "وزارة الاقتصاد والصناعة".</w:t>
      </w:r>
    </w:p>
    <w:p w14:paraId="31C5DA1E" w14:textId="77777777" w:rsidR="00D01B51" w:rsidRPr="00127FD9" w:rsidRDefault="00B84C77" w:rsidP="00D01B51">
      <w:pPr>
        <w:numPr>
          <w:ilvl w:val="0"/>
          <w:numId w:val="32"/>
        </w:numPr>
        <w:spacing w:after="0" w:line="360" w:lineRule="auto"/>
        <w:ind w:left="326"/>
        <w:rPr>
          <w:rFonts w:ascii="Times New Roman" w:hAnsi="Times New Roman" w:cs="David"/>
          <w:rtl/>
          <w:lang w:eastAsia="he-IL"/>
        </w:rPr>
      </w:pPr>
      <w:r w:rsidRPr="00127FD9">
        <w:rPr>
          <w:rFonts w:ascii="Times New Roman" w:hAnsi="Times New Roman" w:cs="David" w:hint="cs"/>
          <w:rtl/>
          <w:lang w:val="ar" w:eastAsia="he-IL"/>
        </w:rPr>
        <w:t xml:space="preserve">الموعد الأخير لتقديم العروض للمناقصة </w:t>
      </w:r>
      <w:r w:rsidR="00336D82" w:rsidRPr="00902078">
        <w:rPr>
          <w:rFonts w:ascii="Times New Roman" w:hAnsi="Times New Roman" w:cs="David" w:hint="cs"/>
          <w:u w:val="single"/>
          <w:rtl/>
          <w:lang w:val="ar" w:eastAsia="he-IL"/>
        </w:rPr>
        <w:t>هو في يوم الثلاثاء، الموافق 31.10.2023 حتى الساعة 12:00 ظهرًا</w:t>
      </w:r>
      <w:r w:rsidRPr="00127FD9">
        <w:rPr>
          <w:rFonts w:ascii="Times New Roman" w:hAnsi="Times New Roman" w:cs="David" w:hint="cs"/>
          <w:rtl/>
          <w:lang w:val="ar" w:eastAsia="he-IL"/>
        </w:rPr>
        <w:t>.</w:t>
      </w:r>
    </w:p>
    <w:p w14:paraId="0E4D7A1B" w14:textId="77777777" w:rsidR="00D01B51" w:rsidRDefault="00B84C77" w:rsidP="00D01B51">
      <w:pPr>
        <w:numPr>
          <w:ilvl w:val="0"/>
          <w:numId w:val="32"/>
        </w:numPr>
        <w:spacing w:after="0" w:line="360" w:lineRule="auto"/>
        <w:ind w:left="326"/>
        <w:rPr>
          <w:rFonts w:ascii="Times New Roman" w:hAnsi="Times New Roman" w:cs="David"/>
          <w:lang w:eastAsia="he-IL"/>
        </w:rPr>
      </w:pPr>
      <w:r w:rsidRPr="00127FD9">
        <w:rPr>
          <w:rFonts w:ascii="Times New Roman" w:hAnsi="Times New Roman" w:cs="David" w:hint="cs"/>
          <w:rtl/>
          <w:lang w:val="ar" w:eastAsia="he-IL"/>
        </w:rPr>
        <w:t xml:space="preserve">من أجل إزالة الشك، يوضح بأنه في حال وجود تناقض أو عدم ملاءمة بين نص هذا الإعلان وبين مستندات المناقصة </w:t>
      </w:r>
      <w:r w:rsidRPr="00127FD9">
        <w:rPr>
          <w:rFonts w:ascii="Times New Roman" w:hAnsi="Times New Roman" w:cs="David" w:hint="cs"/>
          <w:u w:val="single"/>
          <w:rtl/>
          <w:lang w:val="ar" w:eastAsia="he-IL"/>
        </w:rPr>
        <w:t xml:space="preserve">فإن ما جاء في </w:t>
      </w:r>
      <w:r w:rsidRPr="00127FD9">
        <w:rPr>
          <w:rFonts w:ascii="Times New Roman" w:hAnsi="Times New Roman" w:cs="David" w:hint="cs"/>
          <w:u w:val="single"/>
          <w:rtl/>
          <w:lang w:val="ar" w:eastAsia="he-IL"/>
        </w:rPr>
        <w:t>مستندات المناقصة يغلب.</w:t>
      </w:r>
    </w:p>
    <w:p w14:paraId="4D52230B" w14:textId="77777777" w:rsidR="00EC7CF7" w:rsidRDefault="00B84C77" w:rsidP="00D01B51">
      <w:pPr>
        <w:spacing w:after="0" w:line="360" w:lineRule="auto"/>
        <w:ind w:left="326"/>
      </w:pPr>
      <w:r w:rsidRPr="00D01B51">
        <w:rPr>
          <w:rFonts w:ascii="Times New Roman" w:hAnsi="Times New Roman" w:cs="David"/>
          <w:rtl/>
          <w:lang w:val="ar" w:eastAsia="he-IL"/>
        </w:rPr>
        <w:t xml:space="preserve">المناقصة منشورة على موقع مديرية المشتريات الحكومية في العنوان:     </w:t>
      </w:r>
      <w:hyperlink r:id="rId9" w:history="1">
        <w:r w:rsidRPr="00470596">
          <w:rPr>
            <w:rStyle w:val="Hyperlink"/>
            <w:rtl/>
            <w:lang w:val="ar"/>
          </w:rPr>
          <w:t>https://go.gov.il/economy-tender</w:t>
        </w:r>
      </w:hyperlink>
    </w:p>
    <w:p w14:paraId="6317308A" w14:textId="77777777" w:rsidR="00D01B51" w:rsidRDefault="00B84C77" w:rsidP="007163CD">
      <w:pPr>
        <w:spacing w:after="0" w:line="240" w:lineRule="auto"/>
        <w:ind w:left="326"/>
        <w:jc w:val="center"/>
        <w:rPr>
          <w:noProof/>
        </w:rPr>
      </w:pPr>
      <w:r>
        <w:rPr>
          <w:noProof/>
        </w:rPr>
        <w:drawing>
          <wp:anchor distT="0" distB="0" distL="114300" distR="114300" simplePos="0" relativeHeight="251658240" behindDoc="0" locked="0" layoutInCell="1" allowOverlap="1" wp14:anchorId="2F19DA15" wp14:editId="0DD02CC0">
            <wp:simplePos x="0" y="0"/>
            <wp:positionH relativeFrom="margin">
              <wp:posOffset>2863850</wp:posOffset>
            </wp:positionH>
            <wp:positionV relativeFrom="margin">
              <wp:posOffset>7772400</wp:posOffset>
            </wp:positionV>
            <wp:extent cx="877570" cy="701675"/>
            <wp:effectExtent l="0" t="0" r="0" b="3175"/>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3254985" name="qrcode.png"/>
                    <pic:cNvPicPr/>
                  </pic:nvPicPr>
                  <pic:blipFill>
                    <a:blip r:embed="rId10">
                      <a:extLst>
                        <a:ext uri="{28A0092B-C50C-407E-A947-70E740481C1C}">
                          <a14:useLocalDpi xmlns:a14="http://schemas.microsoft.com/office/drawing/2010/main" val="0"/>
                        </a:ext>
                      </a:extLst>
                    </a:blip>
                    <a:stretch>
                      <a:fillRect/>
                    </a:stretch>
                  </pic:blipFill>
                  <pic:spPr>
                    <a:xfrm>
                      <a:off x="0" y="0"/>
                      <a:ext cx="877570" cy="701675"/>
                    </a:xfrm>
                    <a:prstGeom prst="rect">
                      <a:avLst/>
                    </a:prstGeom>
                  </pic:spPr>
                </pic:pic>
              </a:graphicData>
            </a:graphic>
            <wp14:sizeRelH relativeFrom="margin">
              <wp14:pctWidth>0</wp14:pctWidth>
            </wp14:sizeRelH>
            <wp14:sizeRelV relativeFrom="margin">
              <wp14:pctHeight>0</wp14:pctHeight>
            </wp14:sizeRelV>
          </wp:anchor>
        </w:drawing>
      </w:r>
    </w:p>
    <w:p w14:paraId="0BAE0C48" w14:textId="77777777" w:rsidR="00280173" w:rsidRPr="007163CD" w:rsidRDefault="00B84C77" w:rsidP="00CC103F">
      <w:pPr>
        <w:tabs>
          <w:tab w:val="left" w:pos="3622"/>
        </w:tabs>
        <w:spacing w:after="0" w:line="240" w:lineRule="auto"/>
        <w:ind w:left="326"/>
        <w:rPr>
          <w:rFonts w:ascii="Times New Roman" w:hAnsi="Times New Roman" w:cs="Guttman Yad-Brush"/>
          <w:sz w:val="36"/>
          <w:szCs w:val="36"/>
          <w:rtl/>
          <w:lang w:eastAsia="he-IL"/>
        </w:rPr>
      </w:pPr>
      <w:r>
        <w:rPr>
          <w:rtl/>
        </w:rPr>
        <w:tab/>
      </w:r>
      <w:r>
        <w:rPr>
          <w:rtl/>
        </w:rPr>
        <w:tab/>
      </w:r>
      <w:r>
        <w:rPr>
          <w:rtl/>
        </w:rPr>
        <w:tab/>
      </w:r>
    </w:p>
    <w:sectPr w:rsidR="00280173" w:rsidRPr="007163CD" w:rsidSect="00127FD9">
      <w:headerReference w:type="default" r:id="rId11"/>
      <w:footerReference w:type="default" r:id="rId12"/>
      <w:pgSz w:w="11906" w:h="16838"/>
      <w:pgMar w:top="720" w:right="720" w:bottom="720" w:left="72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9DEDCB" w14:textId="77777777" w:rsidR="001A0828" w:rsidRDefault="001A0828">
      <w:pPr>
        <w:spacing w:after="0" w:line="240" w:lineRule="auto"/>
      </w:pPr>
      <w:r>
        <w:separator/>
      </w:r>
    </w:p>
  </w:endnote>
  <w:endnote w:type="continuationSeparator" w:id="0">
    <w:p w14:paraId="22BB360C" w14:textId="77777777" w:rsidR="001A0828" w:rsidRDefault="001A08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9F314C" w14:textId="77777777" w:rsidR="005233B9" w:rsidRPr="00340B09" w:rsidRDefault="00B84C77" w:rsidP="0072513B">
    <w:pPr>
      <w:ind w:left="-835"/>
      <w:jc w:val="center"/>
      <w:rPr>
        <w:sz w:val="20"/>
        <w:szCs w:val="20"/>
      </w:rPr>
    </w:pPr>
    <w:r>
      <w:rPr>
        <w:sz w:val="20"/>
        <w:szCs w:val="20"/>
        <w:rtl/>
        <w:lang w:val="ar"/>
      </w:rPr>
      <w:t xml:space="preserve">وزارة </w:t>
    </w:r>
    <w:r>
      <w:rPr>
        <w:sz w:val="20"/>
        <w:szCs w:val="20"/>
        <w:rtl/>
        <w:lang w:val="ar"/>
      </w:rPr>
      <w:t>الاقتصاد والصناعة</w:t>
    </w:r>
    <w:r>
      <w:rPr>
        <w:sz w:val="20"/>
        <w:szCs w:val="20"/>
        <w:rtl/>
        <w:lang w:val="ar"/>
      </w:rPr>
      <w:br/>
      <w:t>مبنى جينيري، شارع بنك إسرائيل 5، المجمع الحكومي، ص.ب. 3166، أورشليم القدس 9103101</w:t>
    </w:r>
    <w:r>
      <w:rPr>
        <w:sz w:val="20"/>
        <w:szCs w:val="20"/>
        <w:rtl/>
        <w:lang w:val="ar"/>
      </w:rPr>
      <w:br/>
      <w:t>هاتف رقم 6662600-02، فاكس رقم 6662937-02</w:t>
    </w:r>
  </w:p>
  <w:p w14:paraId="0032DEEB" w14:textId="77777777" w:rsidR="005233B9" w:rsidRPr="005233B9" w:rsidRDefault="005233B9" w:rsidP="005233B9">
    <w:pPr>
      <w:pStyle w:val="a5"/>
      <w:rPr>
        <w:rtl/>
        <w:cs/>
      </w:rPr>
    </w:pPr>
  </w:p>
  <w:p w14:paraId="3A9E9A97" w14:textId="77777777" w:rsidR="00307C3B" w:rsidRDefault="00307C3B" w:rsidP="00415B40">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6848CAD" w14:textId="77777777" w:rsidR="001A0828" w:rsidRDefault="001A0828">
      <w:pPr>
        <w:spacing w:after="0" w:line="240" w:lineRule="auto"/>
      </w:pPr>
      <w:r>
        <w:separator/>
      </w:r>
    </w:p>
  </w:footnote>
  <w:footnote w:type="continuationSeparator" w:id="0">
    <w:p w14:paraId="420185CE" w14:textId="77777777" w:rsidR="001A0828" w:rsidRDefault="001A082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7FEF5B" w14:textId="77777777" w:rsidR="00415B40" w:rsidRDefault="00B84C77" w:rsidP="00127FD9">
    <w:pPr>
      <w:pStyle w:val="a3"/>
      <w:tabs>
        <w:tab w:val="clear" w:pos="8306"/>
      </w:tabs>
      <w:ind w:left="-58" w:right="-1800" w:hanging="1701"/>
    </w:pPr>
    <w:r>
      <w:rPr>
        <w:noProof/>
        <w:rtl/>
      </w:rPr>
      <w:drawing>
        <wp:inline distT="0" distB="0" distL="0" distR="0" wp14:anchorId="1A333972" wp14:editId="3A2F87B5">
          <wp:extent cx="8180189" cy="1177290"/>
          <wp:effectExtent l="0" t="0" r="0" b="3810"/>
          <wp:docPr id="1" name="תמונה 1"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92489"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8278370" cy="119142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81A70"/>
    <w:multiLevelType w:val="hybridMultilevel"/>
    <w:tmpl w:val="D2B28462"/>
    <w:lvl w:ilvl="0" w:tplc="02DAC9CE">
      <w:start w:val="1"/>
      <w:numFmt w:val="bullet"/>
      <w:lvlText w:val=""/>
      <w:lvlJc w:val="left"/>
      <w:pPr>
        <w:ind w:left="1080" w:hanging="360"/>
      </w:pPr>
      <w:rPr>
        <w:rFonts w:ascii="Symbol" w:hAnsi="Symbol" w:hint="default"/>
      </w:rPr>
    </w:lvl>
    <w:lvl w:ilvl="1" w:tplc="5C885AEE" w:tentative="1">
      <w:start w:val="1"/>
      <w:numFmt w:val="bullet"/>
      <w:lvlText w:val="o"/>
      <w:lvlJc w:val="left"/>
      <w:pPr>
        <w:ind w:left="1800" w:hanging="360"/>
      </w:pPr>
      <w:rPr>
        <w:rFonts w:ascii="Courier New" w:hAnsi="Courier New" w:cs="Courier New" w:hint="default"/>
      </w:rPr>
    </w:lvl>
    <w:lvl w:ilvl="2" w:tplc="F6D256CC" w:tentative="1">
      <w:start w:val="1"/>
      <w:numFmt w:val="bullet"/>
      <w:lvlText w:val=""/>
      <w:lvlJc w:val="left"/>
      <w:pPr>
        <w:ind w:left="2520" w:hanging="360"/>
      </w:pPr>
      <w:rPr>
        <w:rFonts w:ascii="Wingdings" w:hAnsi="Wingdings" w:hint="default"/>
      </w:rPr>
    </w:lvl>
    <w:lvl w:ilvl="3" w:tplc="224C3510" w:tentative="1">
      <w:start w:val="1"/>
      <w:numFmt w:val="bullet"/>
      <w:lvlText w:val=""/>
      <w:lvlJc w:val="left"/>
      <w:pPr>
        <w:ind w:left="3240" w:hanging="360"/>
      </w:pPr>
      <w:rPr>
        <w:rFonts w:ascii="Symbol" w:hAnsi="Symbol" w:hint="default"/>
      </w:rPr>
    </w:lvl>
    <w:lvl w:ilvl="4" w:tplc="24FE7A40" w:tentative="1">
      <w:start w:val="1"/>
      <w:numFmt w:val="bullet"/>
      <w:lvlText w:val="o"/>
      <w:lvlJc w:val="left"/>
      <w:pPr>
        <w:ind w:left="3960" w:hanging="360"/>
      </w:pPr>
      <w:rPr>
        <w:rFonts w:ascii="Courier New" w:hAnsi="Courier New" w:cs="Courier New" w:hint="default"/>
      </w:rPr>
    </w:lvl>
    <w:lvl w:ilvl="5" w:tplc="87E86B06" w:tentative="1">
      <w:start w:val="1"/>
      <w:numFmt w:val="bullet"/>
      <w:lvlText w:val=""/>
      <w:lvlJc w:val="left"/>
      <w:pPr>
        <w:ind w:left="4680" w:hanging="360"/>
      </w:pPr>
      <w:rPr>
        <w:rFonts w:ascii="Wingdings" w:hAnsi="Wingdings" w:hint="default"/>
      </w:rPr>
    </w:lvl>
    <w:lvl w:ilvl="6" w:tplc="27DC6EF6" w:tentative="1">
      <w:start w:val="1"/>
      <w:numFmt w:val="bullet"/>
      <w:lvlText w:val=""/>
      <w:lvlJc w:val="left"/>
      <w:pPr>
        <w:ind w:left="5400" w:hanging="360"/>
      </w:pPr>
      <w:rPr>
        <w:rFonts w:ascii="Symbol" w:hAnsi="Symbol" w:hint="default"/>
      </w:rPr>
    </w:lvl>
    <w:lvl w:ilvl="7" w:tplc="36BC3052" w:tentative="1">
      <w:start w:val="1"/>
      <w:numFmt w:val="bullet"/>
      <w:lvlText w:val="o"/>
      <w:lvlJc w:val="left"/>
      <w:pPr>
        <w:ind w:left="6120" w:hanging="360"/>
      </w:pPr>
      <w:rPr>
        <w:rFonts w:ascii="Courier New" w:hAnsi="Courier New" w:cs="Courier New" w:hint="default"/>
      </w:rPr>
    </w:lvl>
    <w:lvl w:ilvl="8" w:tplc="327ABA6C" w:tentative="1">
      <w:start w:val="1"/>
      <w:numFmt w:val="bullet"/>
      <w:lvlText w:val=""/>
      <w:lvlJc w:val="left"/>
      <w:pPr>
        <w:ind w:left="6840" w:hanging="360"/>
      </w:pPr>
      <w:rPr>
        <w:rFonts w:ascii="Wingdings" w:hAnsi="Wingdings" w:hint="default"/>
      </w:rPr>
    </w:lvl>
  </w:abstractNum>
  <w:abstractNum w:abstractNumId="1" w15:restartNumberingAfterBreak="0">
    <w:nsid w:val="035503BE"/>
    <w:multiLevelType w:val="hybridMultilevel"/>
    <w:tmpl w:val="41224126"/>
    <w:lvl w:ilvl="0" w:tplc="FBFEC8DE">
      <w:start w:val="1"/>
      <w:numFmt w:val="decimal"/>
      <w:lvlText w:val="%1."/>
      <w:lvlJc w:val="left"/>
      <w:pPr>
        <w:ind w:left="360" w:hanging="360"/>
      </w:pPr>
    </w:lvl>
    <w:lvl w:ilvl="1" w:tplc="7D1AE3EC" w:tentative="1">
      <w:start w:val="1"/>
      <w:numFmt w:val="lowerLetter"/>
      <w:lvlText w:val="%2."/>
      <w:lvlJc w:val="left"/>
      <w:pPr>
        <w:ind w:left="1080" w:hanging="360"/>
      </w:pPr>
    </w:lvl>
    <w:lvl w:ilvl="2" w:tplc="97562466" w:tentative="1">
      <w:start w:val="1"/>
      <w:numFmt w:val="lowerRoman"/>
      <w:lvlText w:val="%3."/>
      <w:lvlJc w:val="right"/>
      <w:pPr>
        <w:ind w:left="1800" w:hanging="180"/>
      </w:pPr>
    </w:lvl>
    <w:lvl w:ilvl="3" w:tplc="B828543A" w:tentative="1">
      <w:start w:val="1"/>
      <w:numFmt w:val="decimal"/>
      <w:lvlText w:val="%4."/>
      <w:lvlJc w:val="left"/>
      <w:pPr>
        <w:ind w:left="2520" w:hanging="360"/>
      </w:pPr>
    </w:lvl>
    <w:lvl w:ilvl="4" w:tplc="BCC0A840" w:tentative="1">
      <w:start w:val="1"/>
      <w:numFmt w:val="lowerLetter"/>
      <w:lvlText w:val="%5."/>
      <w:lvlJc w:val="left"/>
      <w:pPr>
        <w:ind w:left="3240" w:hanging="360"/>
      </w:pPr>
    </w:lvl>
    <w:lvl w:ilvl="5" w:tplc="0D107F5C" w:tentative="1">
      <w:start w:val="1"/>
      <w:numFmt w:val="lowerRoman"/>
      <w:lvlText w:val="%6."/>
      <w:lvlJc w:val="right"/>
      <w:pPr>
        <w:ind w:left="3960" w:hanging="180"/>
      </w:pPr>
    </w:lvl>
    <w:lvl w:ilvl="6" w:tplc="928EC1FE" w:tentative="1">
      <w:start w:val="1"/>
      <w:numFmt w:val="decimal"/>
      <w:lvlText w:val="%7."/>
      <w:lvlJc w:val="left"/>
      <w:pPr>
        <w:ind w:left="4680" w:hanging="360"/>
      </w:pPr>
    </w:lvl>
    <w:lvl w:ilvl="7" w:tplc="BBDA31AE" w:tentative="1">
      <w:start w:val="1"/>
      <w:numFmt w:val="lowerLetter"/>
      <w:lvlText w:val="%8."/>
      <w:lvlJc w:val="left"/>
      <w:pPr>
        <w:ind w:left="5400" w:hanging="360"/>
      </w:pPr>
    </w:lvl>
    <w:lvl w:ilvl="8" w:tplc="5B5EAA18" w:tentative="1">
      <w:start w:val="1"/>
      <w:numFmt w:val="lowerRoman"/>
      <w:lvlText w:val="%9."/>
      <w:lvlJc w:val="right"/>
      <w:pPr>
        <w:ind w:left="6120" w:hanging="180"/>
      </w:pPr>
    </w:lvl>
  </w:abstractNum>
  <w:abstractNum w:abstractNumId="2" w15:restartNumberingAfterBreak="0">
    <w:nsid w:val="035754FE"/>
    <w:multiLevelType w:val="hybridMultilevel"/>
    <w:tmpl w:val="CE7297D4"/>
    <w:lvl w:ilvl="0" w:tplc="67886C06">
      <w:start w:val="1"/>
      <w:numFmt w:val="bullet"/>
      <w:lvlText w:val=""/>
      <w:lvlJc w:val="left"/>
      <w:pPr>
        <w:ind w:left="720" w:hanging="360"/>
      </w:pPr>
      <w:rPr>
        <w:rFonts w:ascii="Symbol" w:hAnsi="Symbol" w:hint="default"/>
      </w:rPr>
    </w:lvl>
    <w:lvl w:ilvl="1" w:tplc="B0AC3F90" w:tentative="1">
      <w:start w:val="1"/>
      <w:numFmt w:val="bullet"/>
      <w:lvlText w:val="o"/>
      <w:lvlJc w:val="left"/>
      <w:pPr>
        <w:ind w:left="1440" w:hanging="360"/>
      </w:pPr>
      <w:rPr>
        <w:rFonts w:ascii="Courier New" w:hAnsi="Courier New" w:cs="Courier New" w:hint="default"/>
      </w:rPr>
    </w:lvl>
    <w:lvl w:ilvl="2" w:tplc="0A42CD90" w:tentative="1">
      <w:start w:val="1"/>
      <w:numFmt w:val="bullet"/>
      <w:lvlText w:val=""/>
      <w:lvlJc w:val="left"/>
      <w:pPr>
        <w:ind w:left="2160" w:hanging="360"/>
      </w:pPr>
      <w:rPr>
        <w:rFonts w:ascii="Wingdings" w:hAnsi="Wingdings" w:hint="default"/>
      </w:rPr>
    </w:lvl>
    <w:lvl w:ilvl="3" w:tplc="BF64F8E0" w:tentative="1">
      <w:start w:val="1"/>
      <w:numFmt w:val="bullet"/>
      <w:lvlText w:val=""/>
      <w:lvlJc w:val="left"/>
      <w:pPr>
        <w:ind w:left="2880" w:hanging="360"/>
      </w:pPr>
      <w:rPr>
        <w:rFonts w:ascii="Symbol" w:hAnsi="Symbol" w:hint="default"/>
      </w:rPr>
    </w:lvl>
    <w:lvl w:ilvl="4" w:tplc="4D425BDE" w:tentative="1">
      <w:start w:val="1"/>
      <w:numFmt w:val="bullet"/>
      <w:lvlText w:val="o"/>
      <w:lvlJc w:val="left"/>
      <w:pPr>
        <w:ind w:left="3600" w:hanging="360"/>
      </w:pPr>
      <w:rPr>
        <w:rFonts w:ascii="Courier New" w:hAnsi="Courier New" w:cs="Courier New" w:hint="default"/>
      </w:rPr>
    </w:lvl>
    <w:lvl w:ilvl="5" w:tplc="CFEC34FE" w:tentative="1">
      <w:start w:val="1"/>
      <w:numFmt w:val="bullet"/>
      <w:lvlText w:val=""/>
      <w:lvlJc w:val="left"/>
      <w:pPr>
        <w:ind w:left="4320" w:hanging="360"/>
      </w:pPr>
      <w:rPr>
        <w:rFonts w:ascii="Wingdings" w:hAnsi="Wingdings" w:hint="default"/>
      </w:rPr>
    </w:lvl>
    <w:lvl w:ilvl="6" w:tplc="46C09ED2" w:tentative="1">
      <w:start w:val="1"/>
      <w:numFmt w:val="bullet"/>
      <w:lvlText w:val=""/>
      <w:lvlJc w:val="left"/>
      <w:pPr>
        <w:ind w:left="5040" w:hanging="360"/>
      </w:pPr>
      <w:rPr>
        <w:rFonts w:ascii="Symbol" w:hAnsi="Symbol" w:hint="default"/>
      </w:rPr>
    </w:lvl>
    <w:lvl w:ilvl="7" w:tplc="8606084C" w:tentative="1">
      <w:start w:val="1"/>
      <w:numFmt w:val="bullet"/>
      <w:lvlText w:val="o"/>
      <w:lvlJc w:val="left"/>
      <w:pPr>
        <w:ind w:left="5760" w:hanging="360"/>
      </w:pPr>
      <w:rPr>
        <w:rFonts w:ascii="Courier New" w:hAnsi="Courier New" w:cs="Courier New" w:hint="default"/>
      </w:rPr>
    </w:lvl>
    <w:lvl w:ilvl="8" w:tplc="943077F8" w:tentative="1">
      <w:start w:val="1"/>
      <w:numFmt w:val="bullet"/>
      <w:lvlText w:val=""/>
      <w:lvlJc w:val="left"/>
      <w:pPr>
        <w:ind w:left="6480" w:hanging="360"/>
      </w:pPr>
      <w:rPr>
        <w:rFonts w:ascii="Wingdings" w:hAnsi="Wingdings" w:hint="default"/>
      </w:rPr>
    </w:lvl>
  </w:abstractNum>
  <w:abstractNum w:abstractNumId="3" w15:restartNumberingAfterBreak="0">
    <w:nsid w:val="09C32609"/>
    <w:multiLevelType w:val="multilevel"/>
    <w:tmpl w:val="520E326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EF3263"/>
    <w:multiLevelType w:val="hybridMultilevel"/>
    <w:tmpl w:val="89FE729E"/>
    <w:lvl w:ilvl="0" w:tplc="7E54D532">
      <w:start w:val="1"/>
      <w:numFmt w:val="bullet"/>
      <w:lvlText w:val="+"/>
      <w:lvlJc w:val="left"/>
      <w:pPr>
        <w:ind w:left="720" w:hanging="360"/>
      </w:pPr>
      <w:rPr>
        <w:rFonts w:ascii="Symbol" w:hAnsi="Symbol" w:hint="default"/>
        <w:b/>
        <w:bCs w:val="0"/>
        <w:color w:val="7F7F7F"/>
        <w:sz w:val="24"/>
        <w:szCs w:val="24"/>
      </w:rPr>
    </w:lvl>
    <w:lvl w:ilvl="1" w:tplc="9140EEB2" w:tentative="1">
      <w:start w:val="1"/>
      <w:numFmt w:val="bullet"/>
      <w:lvlText w:val="o"/>
      <w:lvlJc w:val="left"/>
      <w:pPr>
        <w:ind w:left="1440" w:hanging="360"/>
      </w:pPr>
      <w:rPr>
        <w:rFonts w:ascii="Courier New" w:hAnsi="Courier New" w:cs="Courier New" w:hint="default"/>
      </w:rPr>
    </w:lvl>
    <w:lvl w:ilvl="2" w:tplc="B4D030AC" w:tentative="1">
      <w:start w:val="1"/>
      <w:numFmt w:val="bullet"/>
      <w:lvlText w:val=""/>
      <w:lvlJc w:val="left"/>
      <w:pPr>
        <w:ind w:left="2160" w:hanging="360"/>
      </w:pPr>
      <w:rPr>
        <w:rFonts w:ascii="Wingdings" w:hAnsi="Wingdings" w:hint="default"/>
      </w:rPr>
    </w:lvl>
    <w:lvl w:ilvl="3" w:tplc="BB88C9F0" w:tentative="1">
      <w:start w:val="1"/>
      <w:numFmt w:val="bullet"/>
      <w:lvlText w:val=""/>
      <w:lvlJc w:val="left"/>
      <w:pPr>
        <w:ind w:left="2880" w:hanging="360"/>
      </w:pPr>
      <w:rPr>
        <w:rFonts w:ascii="Symbol" w:hAnsi="Symbol" w:hint="default"/>
      </w:rPr>
    </w:lvl>
    <w:lvl w:ilvl="4" w:tplc="A84AD300" w:tentative="1">
      <w:start w:val="1"/>
      <w:numFmt w:val="bullet"/>
      <w:lvlText w:val="o"/>
      <w:lvlJc w:val="left"/>
      <w:pPr>
        <w:ind w:left="3600" w:hanging="360"/>
      </w:pPr>
      <w:rPr>
        <w:rFonts w:ascii="Courier New" w:hAnsi="Courier New" w:cs="Courier New" w:hint="default"/>
      </w:rPr>
    </w:lvl>
    <w:lvl w:ilvl="5" w:tplc="6108E67C" w:tentative="1">
      <w:start w:val="1"/>
      <w:numFmt w:val="bullet"/>
      <w:lvlText w:val=""/>
      <w:lvlJc w:val="left"/>
      <w:pPr>
        <w:ind w:left="4320" w:hanging="360"/>
      </w:pPr>
      <w:rPr>
        <w:rFonts w:ascii="Wingdings" w:hAnsi="Wingdings" w:hint="default"/>
      </w:rPr>
    </w:lvl>
    <w:lvl w:ilvl="6" w:tplc="C4E4D248" w:tentative="1">
      <w:start w:val="1"/>
      <w:numFmt w:val="bullet"/>
      <w:lvlText w:val=""/>
      <w:lvlJc w:val="left"/>
      <w:pPr>
        <w:ind w:left="5040" w:hanging="360"/>
      </w:pPr>
      <w:rPr>
        <w:rFonts w:ascii="Symbol" w:hAnsi="Symbol" w:hint="default"/>
      </w:rPr>
    </w:lvl>
    <w:lvl w:ilvl="7" w:tplc="8FC85FB6" w:tentative="1">
      <w:start w:val="1"/>
      <w:numFmt w:val="bullet"/>
      <w:lvlText w:val="o"/>
      <w:lvlJc w:val="left"/>
      <w:pPr>
        <w:ind w:left="5760" w:hanging="360"/>
      </w:pPr>
      <w:rPr>
        <w:rFonts w:ascii="Courier New" w:hAnsi="Courier New" w:cs="Courier New" w:hint="default"/>
      </w:rPr>
    </w:lvl>
    <w:lvl w:ilvl="8" w:tplc="5C2EDD66" w:tentative="1">
      <w:start w:val="1"/>
      <w:numFmt w:val="bullet"/>
      <w:lvlText w:val=""/>
      <w:lvlJc w:val="left"/>
      <w:pPr>
        <w:ind w:left="6480" w:hanging="360"/>
      </w:pPr>
      <w:rPr>
        <w:rFonts w:ascii="Wingdings" w:hAnsi="Wingdings" w:hint="default"/>
      </w:rPr>
    </w:lvl>
  </w:abstractNum>
  <w:abstractNum w:abstractNumId="5" w15:restartNumberingAfterBreak="0">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9D247D6"/>
    <w:multiLevelType w:val="multilevel"/>
    <w:tmpl w:val="2192488A"/>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u w:val="non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21E5027F"/>
    <w:multiLevelType w:val="multilevel"/>
    <w:tmpl w:val="D3A26D4E"/>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6E00B73"/>
    <w:multiLevelType w:val="hybridMultilevel"/>
    <w:tmpl w:val="AE709F40"/>
    <w:lvl w:ilvl="0" w:tplc="6D8CF098">
      <w:start w:val="1"/>
      <w:numFmt w:val="decimal"/>
      <w:lvlText w:val="%1."/>
      <w:lvlJc w:val="left"/>
      <w:pPr>
        <w:tabs>
          <w:tab w:val="num" w:pos="502"/>
        </w:tabs>
        <w:ind w:left="502" w:hanging="360"/>
      </w:pPr>
      <w:rPr>
        <w:rFonts w:hint="default"/>
        <w:b/>
        <w:lang w:val="en-US"/>
      </w:rPr>
    </w:lvl>
    <w:lvl w:ilvl="1" w:tplc="AE860016">
      <w:numFmt w:val="none"/>
      <w:lvlText w:val=""/>
      <w:lvlJc w:val="left"/>
      <w:pPr>
        <w:tabs>
          <w:tab w:val="num" w:pos="360"/>
        </w:tabs>
      </w:pPr>
    </w:lvl>
    <w:lvl w:ilvl="2" w:tplc="C4604234">
      <w:numFmt w:val="none"/>
      <w:lvlText w:val=""/>
      <w:lvlJc w:val="left"/>
      <w:pPr>
        <w:tabs>
          <w:tab w:val="num" w:pos="360"/>
        </w:tabs>
      </w:pPr>
    </w:lvl>
    <w:lvl w:ilvl="3" w:tplc="3506ADE6">
      <w:numFmt w:val="none"/>
      <w:lvlText w:val=""/>
      <w:lvlJc w:val="left"/>
      <w:pPr>
        <w:tabs>
          <w:tab w:val="num" w:pos="360"/>
        </w:tabs>
      </w:pPr>
    </w:lvl>
    <w:lvl w:ilvl="4" w:tplc="E5185B52">
      <w:numFmt w:val="none"/>
      <w:lvlText w:val=""/>
      <w:lvlJc w:val="left"/>
      <w:pPr>
        <w:tabs>
          <w:tab w:val="num" w:pos="360"/>
        </w:tabs>
      </w:pPr>
    </w:lvl>
    <w:lvl w:ilvl="5" w:tplc="BCC4658E">
      <w:numFmt w:val="none"/>
      <w:lvlText w:val=""/>
      <w:lvlJc w:val="left"/>
      <w:pPr>
        <w:tabs>
          <w:tab w:val="num" w:pos="360"/>
        </w:tabs>
      </w:pPr>
    </w:lvl>
    <w:lvl w:ilvl="6" w:tplc="828E13F0">
      <w:numFmt w:val="none"/>
      <w:lvlText w:val=""/>
      <w:lvlJc w:val="left"/>
      <w:pPr>
        <w:tabs>
          <w:tab w:val="num" w:pos="360"/>
        </w:tabs>
      </w:pPr>
    </w:lvl>
    <w:lvl w:ilvl="7" w:tplc="25C67C98">
      <w:numFmt w:val="none"/>
      <w:lvlText w:val=""/>
      <w:lvlJc w:val="left"/>
      <w:pPr>
        <w:tabs>
          <w:tab w:val="num" w:pos="360"/>
        </w:tabs>
      </w:pPr>
    </w:lvl>
    <w:lvl w:ilvl="8" w:tplc="4E64A644">
      <w:numFmt w:val="none"/>
      <w:lvlText w:val=""/>
      <w:lvlJc w:val="left"/>
      <w:pPr>
        <w:tabs>
          <w:tab w:val="num" w:pos="360"/>
        </w:tabs>
      </w:pPr>
    </w:lvl>
  </w:abstractNum>
  <w:abstractNum w:abstractNumId="9" w15:restartNumberingAfterBreak="0">
    <w:nsid w:val="28A33887"/>
    <w:multiLevelType w:val="hybridMultilevel"/>
    <w:tmpl w:val="A64E84BC"/>
    <w:lvl w:ilvl="0" w:tplc="06BA64C0">
      <w:start w:val="1"/>
      <w:numFmt w:val="decimal"/>
      <w:lvlText w:val="%1."/>
      <w:lvlJc w:val="left"/>
      <w:pPr>
        <w:ind w:left="1080" w:hanging="360"/>
      </w:pPr>
      <w:rPr>
        <w:rFonts w:hint="default"/>
      </w:rPr>
    </w:lvl>
    <w:lvl w:ilvl="1" w:tplc="9B5CB240" w:tentative="1">
      <w:start w:val="1"/>
      <w:numFmt w:val="bullet"/>
      <w:lvlText w:val="o"/>
      <w:lvlJc w:val="left"/>
      <w:pPr>
        <w:ind w:left="1800" w:hanging="360"/>
      </w:pPr>
      <w:rPr>
        <w:rFonts w:ascii="Courier New" w:hAnsi="Courier New" w:cs="Courier New" w:hint="default"/>
      </w:rPr>
    </w:lvl>
    <w:lvl w:ilvl="2" w:tplc="EA64B670" w:tentative="1">
      <w:start w:val="1"/>
      <w:numFmt w:val="bullet"/>
      <w:lvlText w:val=""/>
      <w:lvlJc w:val="left"/>
      <w:pPr>
        <w:ind w:left="2520" w:hanging="360"/>
      </w:pPr>
      <w:rPr>
        <w:rFonts w:ascii="Wingdings" w:hAnsi="Wingdings" w:hint="default"/>
      </w:rPr>
    </w:lvl>
    <w:lvl w:ilvl="3" w:tplc="6BF8A274" w:tentative="1">
      <w:start w:val="1"/>
      <w:numFmt w:val="bullet"/>
      <w:lvlText w:val=""/>
      <w:lvlJc w:val="left"/>
      <w:pPr>
        <w:ind w:left="3240" w:hanging="360"/>
      </w:pPr>
      <w:rPr>
        <w:rFonts w:ascii="Symbol" w:hAnsi="Symbol" w:hint="default"/>
      </w:rPr>
    </w:lvl>
    <w:lvl w:ilvl="4" w:tplc="A57067E6" w:tentative="1">
      <w:start w:val="1"/>
      <w:numFmt w:val="bullet"/>
      <w:lvlText w:val="o"/>
      <w:lvlJc w:val="left"/>
      <w:pPr>
        <w:ind w:left="3960" w:hanging="360"/>
      </w:pPr>
      <w:rPr>
        <w:rFonts w:ascii="Courier New" w:hAnsi="Courier New" w:cs="Courier New" w:hint="default"/>
      </w:rPr>
    </w:lvl>
    <w:lvl w:ilvl="5" w:tplc="3C38B212" w:tentative="1">
      <w:start w:val="1"/>
      <w:numFmt w:val="bullet"/>
      <w:lvlText w:val=""/>
      <w:lvlJc w:val="left"/>
      <w:pPr>
        <w:ind w:left="4680" w:hanging="360"/>
      </w:pPr>
      <w:rPr>
        <w:rFonts w:ascii="Wingdings" w:hAnsi="Wingdings" w:hint="default"/>
      </w:rPr>
    </w:lvl>
    <w:lvl w:ilvl="6" w:tplc="DA0CBA76" w:tentative="1">
      <w:start w:val="1"/>
      <w:numFmt w:val="bullet"/>
      <w:lvlText w:val=""/>
      <w:lvlJc w:val="left"/>
      <w:pPr>
        <w:ind w:left="5400" w:hanging="360"/>
      </w:pPr>
      <w:rPr>
        <w:rFonts w:ascii="Symbol" w:hAnsi="Symbol" w:hint="default"/>
      </w:rPr>
    </w:lvl>
    <w:lvl w:ilvl="7" w:tplc="EA2093A8" w:tentative="1">
      <w:start w:val="1"/>
      <w:numFmt w:val="bullet"/>
      <w:lvlText w:val="o"/>
      <w:lvlJc w:val="left"/>
      <w:pPr>
        <w:ind w:left="6120" w:hanging="360"/>
      </w:pPr>
      <w:rPr>
        <w:rFonts w:ascii="Courier New" w:hAnsi="Courier New" w:cs="Courier New" w:hint="default"/>
      </w:rPr>
    </w:lvl>
    <w:lvl w:ilvl="8" w:tplc="26808ABC" w:tentative="1">
      <w:start w:val="1"/>
      <w:numFmt w:val="bullet"/>
      <w:lvlText w:val=""/>
      <w:lvlJc w:val="left"/>
      <w:pPr>
        <w:ind w:left="6840" w:hanging="360"/>
      </w:pPr>
      <w:rPr>
        <w:rFonts w:ascii="Wingdings" w:hAnsi="Wingdings" w:hint="default"/>
      </w:rPr>
    </w:lvl>
  </w:abstractNum>
  <w:abstractNum w:abstractNumId="10" w15:restartNumberingAfterBreak="0">
    <w:nsid w:val="42DF180D"/>
    <w:multiLevelType w:val="hybridMultilevel"/>
    <w:tmpl w:val="1F08BF5E"/>
    <w:lvl w:ilvl="0" w:tplc="5F2ECB04">
      <w:start w:val="1"/>
      <w:numFmt w:val="decimal"/>
      <w:lvlText w:val="%1."/>
      <w:lvlJc w:val="left"/>
      <w:pPr>
        <w:ind w:left="720" w:hanging="360"/>
      </w:pPr>
      <w:rPr>
        <w:rFonts w:hint="default"/>
        <w:sz w:val="14"/>
        <w:szCs w:val="28"/>
      </w:rPr>
    </w:lvl>
    <w:lvl w:ilvl="1" w:tplc="0A1C3844" w:tentative="1">
      <w:start w:val="1"/>
      <w:numFmt w:val="lowerLetter"/>
      <w:lvlText w:val="%2."/>
      <w:lvlJc w:val="left"/>
      <w:pPr>
        <w:ind w:left="1440" w:hanging="360"/>
      </w:pPr>
    </w:lvl>
    <w:lvl w:ilvl="2" w:tplc="E244CDF4" w:tentative="1">
      <w:start w:val="1"/>
      <w:numFmt w:val="lowerRoman"/>
      <w:lvlText w:val="%3."/>
      <w:lvlJc w:val="right"/>
      <w:pPr>
        <w:ind w:left="2160" w:hanging="180"/>
      </w:pPr>
    </w:lvl>
    <w:lvl w:ilvl="3" w:tplc="7FC4F908" w:tentative="1">
      <w:start w:val="1"/>
      <w:numFmt w:val="decimal"/>
      <w:lvlText w:val="%4."/>
      <w:lvlJc w:val="left"/>
      <w:pPr>
        <w:ind w:left="2880" w:hanging="360"/>
      </w:pPr>
    </w:lvl>
    <w:lvl w:ilvl="4" w:tplc="5AAE266E" w:tentative="1">
      <w:start w:val="1"/>
      <w:numFmt w:val="lowerLetter"/>
      <w:lvlText w:val="%5."/>
      <w:lvlJc w:val="left"/>
      <w:pPr>
        <w:ind w:left="3600" w:hanging="360"/>
      </w:pPr>
    </w:lvl>
    <w:lvl w:ilvl="5" w:tplc="C9B2561A" w:tentative="1">
      <w:start w:val="1"/>
      <w:numFmt w:val="lowerRoman"/>
      <w:lvlText w:val="%6."/>
      <w:lvlJc w:val="right"/>
      <w:pPr>
        <w:ind w:left="4320" w:hanging="180"/>
      </w:pPr>
    </w:lvl>
    <w:lvl w:ilvl="6" w:tplc="7FE6F868" w:tentative="1">
      <w:start w:val="1"/>
      <w:numFmt w:val="decimal"/>
      <w:lvlText w:val="%7."/>
      <w:lvlJc w:val="left"/>
      <w:pPr>
        <w:ind w:left="5040" w:hanging="360"/>
      </w:pPr>
    </w:lvl>
    <w:lvl w:ilvl="7" w:tplc="51C8EA7E" w:tentative="1">
      <w:start w:val="1"/>
      <w:numFmt w:val="lowerLetter"/>
      <w:lvlText w:val="%8."/>
      <w:lvlJc w:val="left"/>
      <w:pPr>
        <w:ind w:left="5760" w:hanging="360"/>
      </w:pPr>
    </w:lvl>
    <w:lvl w:ilvl="8" w:tplc="97BA2672" w:tentative="1">
      <w:start w:val="1"/>
      <w:numFmt w:val="lowerRoman"/>
      <w:lvlText w:val="%9."/>
      <w:lvlJc w:val="right"/>
      <w:pPr>
        <w:ind w:left="6480" w:hanging="180"/>
      </w:pPr>
    </w:lvl>
  </w:abstractNum>
  <w:abstractNum w:abstractNumId="11" w15:restartNumberingAfterBreak="0">
    <w:nsid w:val="46F85013"/>
    <w:multiLevelType w:val="hybridMultilevel"/>
    <w:tmpl w:val="7B96A5BA"/>
    <w:lvl w:ilvl="0" w:tplc="F9E45050">
      <w:start w:val="1"/>
      <w:numFmt w:val="bullet"/>
      <w:lvlText w:val=""/>
      <w:lvlJc w:val="left"/>
      <w:pPr>
        <w:ind w:left="1080" w:hanging="360"/>
      </w:pPr>
      <w:rPr>
        <w:rFonts w:ascii="Symbol" w:hAnsi="Symbol" w:hint="default"/>
      </w:rPr>
    </w:lvl>
    <w:lvl w:ilvl="1" w:tplc="86A00E7A" w:tentative="1">
      <w:start w:val="1"/>
      <w:numFmt w:val="bullet"/>
      <w:lvlText w:val="o"/>
      <w:lvlJc w:val="left"/>
      <w:pPr>
        <w:ind w:left="1800" w:hanging="360"/>
      </w:pPr>
      <w:rPr>
        <w:rFonts w:ascii="Courier New" w:hAnsi="Courier New" w:cs="Courier New" w:hint="default"/>
      </w:rPr>
    </w:lvl>
    <w:lvl w:ilvl="2" w:tplc="AC0A6828" w:tentative="1">
      <w:start w:val="1"/>
      <w:numFmt w:val="bullet"/>
      <w:lvlText w:val=""/>
      <w:lvlJc w:val="left"/>
      <w:pPr>
        <w:ind w:left="2520" w:hanging="360"/>
      </w:pPr>
      <w:rPr>
        <w:rFonts w:ascii="Wingdings" w:hAnsi="Wingdings" w:hint="default"/>
      </w:rPr>
    </w:lvl>
    <w:lvl w:ilvl="3" w:tplc="590EC0FA" w:tentative="1">
      <w:start w:val="1"/>
      <w:numFmt w:val="bullet"/>
      <w:lvlText w:val=""/>
      <w:lvlJc w:val="left"/>
      <w:pPr>
        <w:ind w:left="3240" w:hanging="360"/>
      </w:pPr>
      <w:rPr>
        <w:rFonts w:ascii="Symbol" w:hAnsi="Symbol" w:hint="default"/>
      </w:rPr>
    </w:lvl>
    <w:lvl w:ilvl="4" w:tplc="EE9C6ECA" w:tentative="1">
      <w:start w:val="1"/>
      <w:numFmt w:val="bullet"/>
      <w:lvlText w:val="o"/>
      <w:lvlJc w:val="left"/>
      <w:pPr>
        <w:ind w:left="3960" w:hanging="360"/>
      </w:pPr>
      <w:rPr>
        <w:rFonts w:ascii="Courier New" w:hAnsi="Courier New" w:cs="Courier New" w:hint="default"/>
      </w:rPr>
    </w:lvl>
    <w:lvl w:ilvl="5" w:tplc="B56C8FA6" w:tentative="1">
      <w:start w:val="1"/>
      <w:numFmt w:val="bullet"/>
      <w:lvlText w:val=""/>
      <w:lvlJc w:val="left"/>
      <w:pPr>
        <w:ind w:left="4680" w:hanging="360"/>
      </w:pPr>
      <w:rPr>
        <w:rFonts w:ascii="Wingdings" w:hAnsi="Wingdings" w:hint="default"/>
      </w:rPr>
    </w:lvl>
    <w:lvl w:ilvl="6" w:tplc="7B98E606" w:tentative="1">
      <w:start w:val="1"/>
      <w:numFmt w:val="bullet"/>
      <w:lvlText w:val=""/>
      <w:lvlJc w:val="left"/>
      <w:pPr>
        <w:ind w:left="5400" w:hanging="360"/>
      </w:pPr>
      <w:rPr>
        <w:rFonts w:ascii="Symbol" w:hAnsi="Symbol" w:hint="default"/>
      </w:rPr>
    </w:lvl>
    <w:lvl w:ilvl="7" w:tplc="1700D198" w:tentative="1">
      <w:start w:val="1"/>
      <w:numFmt w:val="bullet"/>
      <w:lvlText w:val="o"/>
      <w:lvlJc w:val="left"/>
      <w:pPr>
        <w:ind w:left="6120" w:hanging="360"/>
      </w:pPr>
      <w:rPr>
        <w:rFonts w:ascii="Courier New" w:hAnsi="Courier New" w:cs="Courier New" w:hint="default"/>
      </w:rPr>
    </w:lvl>
    <w:lvl w:ilvl="8" w:tplc="47422C7C" w:tentative="1">
      <w:start w:val="1"/>
      <w:numFmt w:val="bullet"/>
      <w:lvlText w:val=""/>
      <w:lvlJc w:val="left"/>
      <w:pPr>
        <w:ind w:left="6840" w:hanging="360"/>
      </w:pPr>
      <w:rPr>
        <w:rFonts w:ascii="Wingdings" w:hAnsi="Wingdings" w:hint="default"/>
      </w:rPr>
    </w:lvl>
  </w:abstractNum>
  <w:abstractNum w:abstractNumId="12" w15:restartNumberingAfterBreak="0">
    <w:nsid w:val="47054264"/>
    <w:multiLevelType w:val="hybridMultilevel"/>
    <w:tmpl w:val="FDDA4E66"/>
    <w:lvl w:ilvl="0" w:tplc="4AD68C7C">
      <w:start w:val="1"/>
      <w:numFmt w:val="hebrew1"/>
      <w:lvlText w:val="%1."/>
      <w:lvlJc w:val="left"/>
      <w:pPr>
        <w:ind w:left="720" w:hanging="360"/>
      </w:pPr>
      <w:rPr>
        <w:rFonts w:hint="default"/>
      </w:rPr>
    </w:lvl>
    <w:lvl w:ilvl="1" w:tplc="DED2DFE6" w:tentative="1">
      <w:start w:val="1"/>
      <w:numFmt w:val="lowerLetter"/>
      <w:lvlText w:val="%2."/>
      <w:lvlJc w:val="left"/>
      <w:pPr>
        <w:ind w:left="1440" w:hanging="360"/>
      </w:pPr>
    </w:lvl>
    <w:lvl w:ilvl="2" w:tplc="FFD06CF2" w:tentative="1">
      <w:start w:val="1"/>
      <w:numFmt w:val="lowerRoman"/>
      <w:lvlText w:val="%3."/>
      <w:lvlJc w:val="right"/>
      <w:pPr>
        <w:ind w:left="2160" w:hanging="180"/>
      </w:pPr>
    </w:lvl>
    <w:lvl w:ilvl="3" w:tplc="01684254" w:tentative="1">
      <w:start w:val="1"/>
      <w:numFmt w:val="decimal"/>
      <w:lvlText w:val="%4."/>
      <w:lvlJc w:val="left"/>
      <w:pPr>
        <w:ind w:left="2880" w:hanging="360"/>
      </w:pPr>
    </w:lvl>
    <w:lvl w:ilvl="4" w:tplc="FB36C882" w:tentative="1">
      <w:start w:val="1"/>
      <w:numFmt w:val="lowerLetter"/>
      <w:lvlText w:val="%5."/>
      <w:lvlJc w:val="left"/>
      <w:pPr>
        <w:ind w:left="3600" w:hanging="360"/>
      </w:pPr>
    </w:lvl>
    <w:lvl w:ilvl="5" w:tplc="96E0BB42" w:tentative="1">
      <w:start w:val="1"/>
      <w:numFmt w:val="lowerRoman"/>
      <w:lvlText w:val="%6."/>
      <w:lvlJc w:val="right"/>
      <w:pPr>
        <w:ind w:left="4320" w:hanging="180"/>
      </w:pPr>
    </w:lvl>
    <w:lvl w:ilvl="6" w:tplc="5B5417A0" w:tentative="1">
      <w:start w:val="1"/>
      <w:numFmt w:val="decimal"/>
      <w:lvlText w:val="%7."/>
      <w:lvlJc w:val="left"/>
      <w:pPr>
        <w:ind w:left="5040" w:hanging="360"/>
      </w:pPr>
    </w:lvl>
    <w:lvl w:ilvl="7" w:tplc="9D32F400" w:tentative="1">
      <w:start w:val="1"/>
      <w:numFmt w:val="lowerLetter"/>
      <w:lvlText w:val="%8."/>
      <w:lvlJc w:val="left"/>
      <w:pPr>
        <w:ind w:left="5760" w:hanging="360"/>
      </w:pPr>
    </w:lvl>
    <w:lvl w:ilvl="8" w:tplc="5440AADC" w:tentative="1">
      <w:start w:val="1"/>
      <w:numFmt w:val="lowerRoman"/>
      <w:lvlText w:val="%9."/>
      <w:lvlJc w:val="right"/>
      <w:pPr>
        <w:ind w:left="6480" w:hanging="180"/>
      </w:pPr>
    </w:lvl>
  </w:abstractNum>
  <w:abstractNum w:abstractNumId="13" w15:restartNumberingAfterBreak="0">
    <w:nsid w:val="4D865626"/>
    <w:multiLevelType w:val="hybridMultilevel"/>
    <w:tmpl w:val="92BA94E4"/>
    <w:lvl w:ilvl="0" w:tplc="181C4218">
      <w:start w:val="1"/>
      <w:numFmt w:val="bullet"/>
      <w:lvlText w:val="+"/>
      <w:lvlJc w:val="left"/>
      <w:pPr>
        <w:ind w:left="1080" w:hanging="360"/>
      </w:pPr>
      <w:rPr>
        <w:rFonts w:ascii="Symbol" w:hAnsi="Symbol" w:hint="default"/>
        <w:b/>
        <w:bCs w:val="0"/>
        <w:color w:val="7F7F7F"/>
        <w:sz w:val="24"/>
        <w:szCs w:val="24"/>
      </w:rPr>
    </w:lvl>
    <w:lvl w:ilvl="1" w:tplc="21ECA5E8" w:tentative="1">
      <w:start w:val="1"/>
      <w:numFmt w:val="bullet"/>
      <w:lvlText w:val="o"/>
      <w:lvlJc w:val="left"/>
      <w:pPr>
        <w:ind w:left="1800" w:hanging="360"/>
      </w:pPr>
      <w:rPr>
        <w:rFonts w:ascii="Courier New" w:hAnsi="Courier New" w:cs="Courier New" w:hint="default"/>
      </w:rPr>
    </w:lvl>
    <w:lvl w:ilvl="2" w:tplc="4E22D4EE" w:tentative="1">
      <w:start w:val="1"/>
      <w:numFmt w:val="bullet"/>
      <w:lvlText w:val=""/>
      <w:lvlJc w:val="left"/>
      <w:pPr>
        <w:ind w:left="2520" w:hanging="360"/>
      </w:pPr>
      <w:rPr>
        <w:rFonts w:ascii="Wingdings" w:hAnsi="Wingdings" w:hint="default"/>
      </w:rPr>
    </w:lvl>
    <w:lvl w:ilvl="3" w:tplc="6FEACE0C" w:tentative="1">
      <w:start w:val="1"/>
      <w:numFmt w:val="bullet"/>
      <w:lvlText w:val=""/>
      <w:lvlJc w:val="left"/>
      <w:pPr>
        <w:ind w:left="3240" w:hanging="360"/>
      </w:pPr>
      <w:rPr>
        <w:rFonts w:ascii="Symbol" w:hAnsi="Symbol" w:hint="default"/>
      </w:rPr>
    </w:lvl>
    <w:lvl w:ilvl="4" w:tplc="4AD8932C" w:tentative="1">
      <w:start w:val="1"/>
      <w:numFmt w:val="bullet"/>
      <w:lvlText w:val="o"/>
      <w:lvlJc w:val="left"/>
      <w:pPr>
        <w:ind w:left="3960" w:hanging="360"/>
      </w:pPr>
      <w:rPr>
        <w:rFonts w:ascii="Courier New" w:hAnsi="Courier New" w:cs="Courier New" w:hint="default"/>
      </w:rPr>
    </w:lvl>
    <w:lvl w:ilvl="5" w:tplc="85663E6A" w:tentative="1">
      <w:start w:val="1"/>
      <w:numFmt w:val="bullet"/>
      <w:lvlText w:val=""/>
      <w:lvlJc w:val="left"/>
      <w:pPr>
        <w:ind w:left="4680" w:hanging="360"/>
      </w:pPr>
      <w:rPr>
        <w:rFonts w:ascii="Wingdings" w:hAnsi="Wingdings" w:hint="default"/>
      </w:rPr>
    </w:lvl>
    <w:lvl w:ilvl="6" w:tplc="ED4ABBFA" w:tentative="1">
      <w:start w:val="1"/>
      <w:numFmt w:val="bullet"/>
      <w:lvlText w:val=""/>
      <w:lvlJc w:val="left"/>
      <w:pPr>
        <w:ind w:left="5400" w:hanging="360"/>
      </w:pPr>
      <w:rPr>
        <w:rFonts w:ascii="Symbol" w:hAnsi="Symbol" w:hint="default"/>
      </w:rPr>
    </w:lvl>
    <w:lvl w:ilvl="7" w:tplc="ECD0A4E8" w:tentative="1">
      <w:start w:val="1"/>
      <w:numFmt w:val="bullet"/>
      <w:lvlText w:val="o"/>
      <w:lvlJc w:val="left"/>
      <w:pPr>
        <w:ind w:left="6120" w:hanging="360"/>
      </w:pPr>
      <w:rPr>
        <w:rFonts w:ascii="Courier New" w:hAnsi="Courier New" w:cs="Courier New" w:hint="default"/>
      </w:rPr>
    </w:lvl>
    <w:lvl w:ilvl="8" w:tplc="E3EA1338" w:tentative="1">
      <w:start w:val="1"/>
      <w:numFmt w:val="bullet"/>
      <w:lvlText w:val=""/>
      <w:lvlJc w:val="left"/>
      <w:pPr>
        <w:ind w:left="6840" w:hanging="360"/>
      </w:pPr>
      <w:rPr>
        <w:rFonts w:ascii="Wingdings" w:hAnsi="Wingdings" w:hint="default"/>
      </w:rPr>
    </w:lvl>
  </w:abstractNum>
  <w:abstractNum w:abstractNumId="14" w15:restartNumberingAfterBreak="0">
    <w:nsid w:val="4ED213FC"/>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080075D"/>
    <w:multiLevelType w:val="multilevel"/>
    <w:tmpl w:val="75AE01E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526E18E6"/>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7BB5E82"/>
    <w:multiLevelType w:val="hybridMultilevel"/>
    <w:tmpl w:val="41224126"/>
    <w:lvl w:ilvl="0" w:tplc="2CDAF820">
      <w:start w:val="1"/>
      <w:numFmt w:val="decimal"/>
      <w:lvlText w:val="%1."/>
      <w:lvlJc w:val="left"/>
      <w:pPr>
        <w:ind w:left="720" w:hanging="360"/>
      </w:pPr>
    </w:lvl>
    <w:lvl w:ilvl="1" w:tplc="A67A3FC6" w:tentative="1">
      <w:start w:val="1"/>
      <w:numFmt w:val="lowerLetter"/>
      <w:lvlText w:val="%2."/>
      <w:lvlJc w:val="left"/>
      <w:pPr>
        <w:ind w:left="1440" w:hanging="360"/>
      </w:pPr>
    </w:lvl>
    <w:lvl w:ilvl="2" w:tplc="FD88085E" w:tentative="1">
      <w:start w:val="1"/>
      <w:numFmt w:val="lowerRoman"/>
      <w:lvlText w:val="%3."/>
      <w:lvlJc w:val="right"/>
      <w:pPr>
        <w:ind w:left="2160" w:hanging="180"/>
      </w:pPr>
    </w:lvl>
    <w:lvl w:ilvl="3" w:tplc="5D2CEE12" w:tentative="1">
      <w:start w:val="1"/>
      <w:numFmt w:val="decimal"/>
      <w:lvlText w:val="%4."/>
      <w:lvlJc w:val="left"/>
      <w:pPr>
        <w:ind w:left="2880" w:hanging="360"/>
      </w:pPr>
    </w:lvl>
    <w:lvl w:ilvl="4" w:tplc="EFD206E2" w:tentative="1">
      <w:start w:val="1"/>
      <w:numFmt w:val="lowerLetter"/>
      <w:lvlText w:val="%5."/>
      <w:lvlJc w:val="left"/>
      <w:pPr>
        <w:ind w:left="3600" w:hanging="360"/>
      </w:pPr>
    </w:lvl>
    <w:lvl w:ilvl="5" w:tplc="50B8FBD0" w:tentative="1">
      <w:start w:val="1"/>
      <w:numFmt w:val="lowerRoman"/>
      <w:lvlText w:val="%6."/>
      <w:lvlJc w:val="right"/>
      <w:pPr>
        <w:ind w:left="4320" w:hanging="180"/>
      </w:pPr>
    </w:lvl>
    <w:lvl w:ilvl="6" w:tplc="117AF610" w:tentative="1">
      <w:start w:val="1"/>
      <w:numFmt w:val="decimal"/>
      <w:lvlText w:val="%7."/>
      <w:lvlJc w:val="left"/>
      <w:pPr>
        <w:ind w:left="5040" w:hanging="360"/>
      </w:pPr>
    </w:lvl>
    <w:lvl w:ilvl="7" w:tplc="57C0FDD8" w:tentative="1">
      <w:start w:val="1"/>
      <w:numFmt w:val="lowerLetter"/>
      <w:lvlText w:val="%8."/>
      <w:lvlJc w:val="left"/>
      <w:pPr>
        <w:ind w:left="5760" w:hanging="360"/>
      </w:pPr>
    </w:lvl>
    <w:lvl w:ilvl="8" w:tplc="165E8DB4" w:tentative="1">
      <w:start w:val="1"/>
      <w:numFmt w:val="lowerRoman"/>
      <w:lvlText w:val="%9."/>
      <w:lvlJc w:val="right"/>
      <w:pPr>
        <w:ind w:left="6480" w:hanging="180"/>
      </w:pPr>
    </w:lvl>
  </w:abstractNum>
  <w:abstractNum w:abstractNumId="18" w15:restartNumberingAfterBreak="0">
    <w:nsid w:val="587725CF"/>
    <w:multiLevelType w:val="hybridMultilevel"/>
    <w:tmpl w:val="44DAB4B8"/>
    <w:lvl w:ilvl="0" w:tplc="51EC38B2">
      <w:start w:val="1"/>
      <w:numFmt w:val="decimal"/>
      <w:lvlText w:val="%1."/>
      <w:lvlJc w:val="left"/>
      <w:pPr>
        <w:ind w:left="720" w:hanging="360"/>
      </w:pPr>
      <w:rPr>
        <w:rFonts w:hint="default"/>
      </w:rPr>
    </w:lvl>
    <w:lvl w:ilvl="1" w:tplc="80107702" w:tentative="1">
      <w:start w:val="1"/>
      <w:numFmt w:val="lowerLetter"/>
      <w:lvlText w:val="%2."/>
      <w:lvlJc w:val="left"/>
      <w:pPr>
        <w:ind w:left="1440" w:hanging="360"/>
      </w:pPr>
    </w:lvl>
    <w:lvl w:ilvl="2" w:tplc="ECA2955A" w:tentative="1">
      <w:start w:val="1"/>
      <w:numFmt w:val="lowerRoman"/>
      <w:lvlText w:val="%3."/>
      <w:lvlJc w:val="right"/>
      <w:pPr>
        <w:ind w:left="2160" w:hanging="180"/>
      </w:pPr>
    </w:lvl>
    <w:lvl w:ilvl="3" w:tplc="44AAC206" w:tentative="1">
      <w:start w:val="1"/>
      <w:numFmt w:val="decimal"/>
      <w:lvlText w:val="%4."/>
      <w:lvlJc w:val="left"/>
      <w:pPr>
        <w:ind w:left="2880" w:hanging="360"/>
      </w:pPr>
    </w:lvl>
    <w:lvl w:ilvl="4" w:tplc="E61411B6" w:tentative="1">
      <w:start w:val="1"/>
      <w:numFmt w:val="lowerLetter"/>
      <w:lvlText w:val="%5."/>
      <w:lvlJc w:val="left"/>
      <w:pPr>
        <w:ind w:left="3600" w:hanging="360"/>
      </w:pPr>
    </w:lvl>
    <w:lvl w:ilvl="5" w:tplc="BF06DC94" w:tentative="1">
      <w:start w:val="1"/>
      <w:numFmt w:val="lowerRoman"/>
      <w:lvlText w:val="%6."/>
      <w:lvlJc w:val="right"/>
      <w:pPr>
        <w:ind w:left="4320" w:hanging="180"/>
      </w:pPr>
    </w:lvl>
    <w:lvl w:ilvl="6" w:tplc="D6F8605E" w:tentative="1">
      <w:start w:val="1"/>
      <w:numFmt w:val="decimal"/>
      <w:lvlText w:val="%7."/>
      <w:lvlJc w:val="left"/>
      <w:pPr>
        <w:ind w:left="5040" w:hanging="360"/>
      </w:pPr>
    </w:lvl>
    <w:lvl w:ilvl="7" w:tplc="64D494EE" w:tentative="1">
      <w:start w:val="1"/>
      <w:numFmt w:val="lowerLetter"/>
      <w:lvlText w:val="%8."/>
      <w:lvlJc w:val="left"/>
      <w:pPr>
        <w:ind w:left="5760" w:hanging="360"/>
      </w:pPr>
    </w:lvl>
    <w:lvl w:ilvl="8" w:tplc="D538406C" w:tentative="1">
      <w:start w:val="1"/>
      <w:numFmt w:val="lowerRoman"/>
      <w:lvlText w:val="%9."/>
      <w:lvlJc w:val="right"/>
      <w:pPr>
        <w:ind w:left="6480" w:hanging="180"/>
      </w:pPr>
    </w:lvl>
  </w:abstractNum>
  <w:abstractNum w:abstractNumId="19" w15:restartNumberingAfterBreak="0">
    <w:nsid w:val="5CD93DED"/>
    <w:multiLevelType w:val="hybridMultilevel"/>
    <w:tmpl w:val="D5442E3E"/>
    <w:lvl w:ilvl="0" w:tplc="98547B5A">
      <w:start w:val="1"/>
      <w:numFmt w:val="decimal"/>
      <w:lvlText w:val="%1."/>
      <w:lvlJc w:val="left"/>
      <w:pPr>
        <w:ind w:left="1854" w:hanging="360"/>
      </w:pPr>
    </w:lvl>
    <w:lvl w:ilvl="1" w:tplc="8C0C0D4E" w:tentative="1">
      <w:start w:val="1"/>
      <w:numFmt w:val="lowerLetter"/>
      <w:lvlText w:val="%2."/>
      <w:lvlJc w:val="left"/>
      <w:pPr>
        <w:ind w:left="2574" w:hanging="360"/>
      </w:pPr>
    </w:lvl>
    <w:lvl w:ilvl="2" w:tplc="A922E94A" w:tentative="1">
      <w:start w:val="1"/>
      <w:numFmt w:val="lowerRoman"/>
      <w:lvlText w:val="%3."/>
      <w:lvlJc w:val="right"/>
      <w:pPr>
        <w:ind w:left="3294" w:hanging="180"/>
      </w:pPr>
    </w:lvl>
    <w:lvl w:ilvl="3" w:tplc="3A38C1DC" w:tentative="1">
      <w:start w:val="1"/>
      <w:numFmt w:val="decimal"/>
      <w:lvlText w:val="%4."/>
      <w:lvlJc w:val="left"/>
      <w:pPr>
        <w:ind w:left="4014" w:hanging="360"/>
      </w:pPr>
    </w:lvl>
    <w:lvl w:ilvl="4" w:tplc="8A986A78" w:tentative="1">
      <w:start w:val="1"/>
      <w:numFmt w:val="lowerLetter"/>
      <w:lvlText w:val="%5."/>
      <w:lvlJc w:val="left"/>
      <w:pPr>
        <w:ind w:left="4734" w:hanging="360"/>
      </w:pPr>
    </w:lvl>
    <w:lvl w:ilvl="5" w:tplc="F6B2A12A" w:tentative="1">
      <w:start w:val="1"/>
      <w:numFmt w:val="lowerRoman"/>
      <w:lvlText w:val="%6."/>
      <w:lvlJc w:val="right"/>
      <w:pPr>
        <w:ind w:left="5454" w:hanging="180"/>
      </w:pPr>
    </w:lvl>
    <w:lvl w:ilvl="6" w:tplc="6C52222C" w:tentative="1">
      <w:start w:val="1"/>
      <w:numFmt w:val="decimal"/>
      <w:lvlText w:val="%7."/>
      <w:lvlJc w:val="left"/>
      <w:pPr>
        <w:ind w:left="6174" w:hanging="360"/>
      </w:pPr>
    </w:lvl>
    <w:lvl w:ilvl="7" w:tplc="5C164182" w:tentative="1">
      <w:start w:val="1"/>
      <w:numFmt w:val="lowerLetter"/>
      <w:lvlText w:val="%8."/>
      <w:lvlJc w:val="left"/>
      <w:pPr>
        <w:ind w:left="6894" w:hanging="360"/>
      </w:pPr>
    </w:lvl>
    <w:lvl w:ilvl="8" w:tplc="9BEC5900" w:tentative="1">
      <w:start w:val="1"/>
      <w:numFmt w:val="lowerRoman"/>
      <w:lvlText w:val="%9."/>
      <w:lvlJc w:val="right"/>
      <w:pPr>
        <w:ind w:left="7614" w:hanging="180"/>
      </w:pPr>
    </w:lvl>
  </w:abstractNum>
  <w:abstractNum w:abstractNumId="20" w15:restartNumberingAfterBreak="0">
    <w:nsid w:val="5ECE5112"/>
    <w:multiLevelType w:val="multilevel"/>
    <w:tmpl w:val="234EB596"/>
    <w:lvl w:ilvl="0">
      <w:start w:val="1"/>
      <w:numFmt w:val="decimal"/>
      <w:lvlText w:val="%1."/>
      <w:lvlJc w:val="left"/>
      <w:pPr>
        <w:ind w:left="360" w:hanging="360"/>
      </w:pPr>
    </w:lvl>
    <w:lvl w:ilvl="1">
      <w:start w:val="1"/>
      <w:numFmt w:val="decimal"/>
      <w:lvlText w:val="%1.%2."/>
      <w:lvlJc w:val="left"/>
      <w:pPr>
        <w:ind w:left="43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64D80C3B"/>
    <w:multiLevelType w:val="hybridMultilevel"/>
    <w:tmpl w:val="B06CB8C8"/>
    <w:lvl w:ilvl="0" w:tplc="AA90FE30">
      <w:start w:val="1"/>
      <w:numFmt w:val="bullet"/>
      <w:lvlText w:val=""/>
      <w:lvlJc w:val="left"/>
      <w:pPr>
        <w:ind w:left="720" w:hanging="360"/>
      </w:pPr>
      <w:rPr>
        <w:rFonts w:ascii="Symbol" w:hAnsi="Symbol" w:hint="default"/>
      </w:rPr>
    </w:lvl>
    <w:lvl w:ilvl="1" w:tplc="1332B0D6" w:tentative="1">
      <w:start w:val="1"/>
      <w:numFmt w:val="bullet"/>
      <w:lvlText w:val="o"/>
      <w:lvlJc w:val="left"/>
      <w:pPr>
        <w:ind w:left="1440" w:hanging="360"/>
      </w:pPr>
      <w:rPr>
        <w:rFonts w:ascii="Courier New" w:hAnsi="Courier New" w:cs="Courier New" w:hint="default"/>
      </w:rPr>
    </w:lvl>
    <w:lvl w:ilvl="2" w:tplc="95F44960" w:tentative="1">
      <w:start w:val="1"/>
      <w:numFmt w:val="bullet"/>
      <w:lvlText w:val=""/>
      <w:lvlJc w:val="left"/>
      <w:pPr>
        <w:ind w:left="2160" w:hanging="360"/>
      </w:pPr>
      <w:rPr>
        <w:rFonts w:ascii="Wingdings" w:hAnsi="Wingdings" w:hint="default"/>
      </w:rPr>
    </w:lvl>
    <w:lvl w:ilvl="3" w:tplc="6700FDAA" w:tentative="1">
      <w:start w:val="1"/>
      <w:numFmt w:val="bullet"/>
      <w:lvlText w:val=""/>
      <w:lvlJc w:val="left"/>
      <w:pPr>
        <w:ind w:left="2880" w:hanging="360"/>
      </w:pPr>
      <w:rPr>
        <w:rFonts w:ascii="Symbol" w:hAnsi="Symbol" w:hint="default"/>
      </w:rPr>
    </w:lvl>
    <w:lvl w:ilvl="4" w:tplc="FAD8DEB4" w:tentative="1">
      <w:start w:val="1"/>
      <w:numFmt w:val="bullet"/>
      <w:lvlText w:val="o"/>
      <w:lvlJc w:val="left"/>
      <w:pPr>
        <w:ind w:left="3600" w:hanging="360"/>
      </w:pPr>
      <w:rPr>
        <w:rFonts w:ascii="Courier New" w:hAnsi="Courier New" w:cs="Courier New" w:hint="default"/>
      </w:rPr>
    </w:lvl>
    <w:lvl w:ilvl="5" w:tplc="639270E0" w:tentative="1">
      <w:start w:val="1"/>
      <w:numFmt w:val="bullet"/>
      <w:lvlText w:val=""/>
      <w:lvlJc w:val="left"/>
      <w:pPr>
        <w:ind w:left="4320" w:hanging="360"/>
      </w:pPr>
      <w:rPr>
        <w:rFonts w:ascii="Wingdings" w:hAnsi="Wingdings" w:hint="default"/>
      </w:rPr>
    </w:lvl>
    <w:lvl w:ilvl="6" w:tplc="995272B0" w:tentative="1">
      <w:start w:val="1"/>
      <w:numFmt w:val="bullet"/>
      <w:lvlText w:val=""/>
      <w:lvlJc w:val="left"/>
      <w:pPr>
        <w:ind w:left="5040" w:hanging="360"/>
      </w:pPr>
      <w:rPr>
        <w:rFonts w:ascii="Symbol" w:hAnsi="Symbol" w:hint="default"/>
      </w:rPr>
    </w:lvl>
    <w:lvl w:ilvl="7" w:tplc="2F4E1FC8" w:tentative="1">
      <w:start w:val="1"/>
      <w:numFmt w:val="bullet"/>
      <w:lvlText w:val="o"/>
      <w:lvlJc w:val="left"/>
      <w:pPr>
        <w:ind w:left="5760" w:hanging="360"/>
      </w:pPr>
      <w:rPr>
        <w:rFonts w:ascii="Courier New" w:hAnsi="Courier New" w:cs="Courier New" w:hint="default"/>
      </w:rPr>
    </w:lvl>
    <w:lvl w:ilvl="8" w:tplc="8CE22EEC" w:tentative="1">
      <w:start w:val="1"/>
      <w:numFmt w:val="bullet"/>
      <w:lvlText w:val=""/>
      <w:lvlJc w:val="left"/>
      <w:pPr>
        <w:ind w:left="6480" w:hanging="360"/>
      </w:pPr>
      <w:rPr>
        <w:rFonts w:ascii="Wingdings" w:hAnsi="Wingdings" w:hint="default"/>
      </w:rPr>
    </w:lvl>
  </w:abstractNum>
  <w:abstractNum w:abstractNumId="22" w15:restartNumberingAfterBreak="0">
    <w:nsid w:val="650E222C"/>
    <w:multiLevelType w:val="hybridMultilevel"/>
    <w:tmpl w:val="B7586026"/>
    <w:lvl w:ilvl="0" w:tplc="7C68444E">
      <w:start w:val="1"/>
      <w:numFmt w:val="decimal"/>
      <w:lvlText w:val="%1."/>
      <w:lvlJc w:val="left"/>
      <w:pPr>
        <w:ind w:left="720" w:hanging="360"/>
      </w:pPr>
      <w:rPr>
        <w:rFonts w:hint="default"/>
      </w:rPr>
    </w:lvl>
    <w:lvl w:ilvl="1" w:tplc="F4447A2E" w:tentative="1">
      <w:start w:val="1"/>
      <w:numFmt w:val="lowerLetter"/>
      <w:lvlText w:val="%2."/>
      <w:lvlJc w:val="left"/>
      <w:pPr>
        <w:ind w:left="1440" w:hanging="360"/>
      </w:pPr>
    </w:lvl>
    <w:lvl w:ilvl="2" w:tplc="C2361696" w:tentative="1">
      <w:start w:val="1"/>
      <w:numFmt w:val="lowerRoman"/>
      <w:lvlText w:val="%3."/>
      <w:lvlJc w:val="right"/>
      <w:pPr>
        <w:ind w:left="2160" w:hanging="180"/>
      </w:pPr>
    </w:lvl>
    <w:lvl w:ilvl="3" w:tplc="FA10E9FC" w:tentative="1">
      <w:start w:val="1"/>
      <w:numFmt w:val="decimal"/>
      <w:lvlText w:val="%4."/>
      <w:lvlJc w:val="left"/>
      <w:pPr>
        <w:ind w:left="2880" w:hanging="360"/>
      </w:pPr>
    </w:lvl>
    <w:lvl w:ilvl="4" w:tplc="0E6CC394" w:tentative="1">
      <w:start w:val="1"/>
      <w:numFmt w:val="lowerLetter"/>
      <w:lvlText w:val="%5."/>
      <w:lvlJc w:val="left"/>
      <w:pPr>
        <w:ind w:left="3600" w:hanging="360"/>
      </w:pPr>
    </w:lvl>
    <w:lvl w:ilvl="5" w:tplc="BB345F02" w:tentative="1">
      <w:start w:val="1"/>
      <w:numFmt w:val="lowerRoman"/>
      <w:lvlText w:val="%6."/>
      <w:lvlJc w:val="right"/>
      <w:pPr>
        <w:ind w:left="4320" w:hanging="180"/>
      </w:pPr>
    </w:lvl>
    <w:lvl w:ilvl="6" w:tplc="4462C4D4" w:tentative="1">
      <w:start w:val="1"/>
      <w:numFmt w:val="decimal"/>
      <w:lvlText w:val="%7."/>
      <w:lvlJc w:val="left"/>
      <w:pPr>
        <w:ind w:left="5040" w:hanging="360"/>
      </w:pPr>
    </w:lvl>
    <w:lvl w:ilvl="7" w:tplc="79C61F16" w:tentative="1">
      <w:start w:val="1"/>
      <w:numFmt w:val="lowerLetter"/>
      <w:lvlText w:val="%8."/>
      <w:lvlJc w:val="left"/>
      <w:pPr>
        <w:ind w:left="5760" w:hanging="360"/>
      </w:pPr>
    </w:lvl>
    <w:lvl w:ilvl="8" w:tplc="EBE2CA4E" w:tentative="1">
      <w:start w:val="1"/>
      <w:numFmt w:val="lowerRoman"/>
      <w:lvlText w:val="%9."/>
      <w:lvlJc w:val="right"/>
      <w:pPr>
        <w:ind w:left="6480" w:hanging="180"/>
      </w:pPr>
    </w:lvl>
  </w:abstractNum>
  <w:abstractNum w:abstractNumId="23" w15:restartNumberingAfterBreak="0">
    <w:nsid w:val="68F67739"/>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6ECC69D4"/>
    <w:multiLevelType w:val="multilevel"/>
    <w:tmpl w:val="1FB00E0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6F347A13"/>
    <w:multiLevelType w:val="multilevel"/>
    <w:tmpl w:val="0C022A4E"/>
    <w:lvl w:ilvl="0">
      <w:start w:val="12"/>
      <w:numFmt w:val="decimal"/>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6" w15:restartNumberingAfterBreak="0">
    <w:nsid w:val="74715E79"/>
    <w:multiLevelType w:val="multilevel"/>
    <w:tmpl w:val="D92E3CEC"/>
    <w:lvl w:ilvl="0">
      <w:start w:val="1"/>
      <w:numFmt w:val="decimal"/>
      <w:lvlText w:val="%1."/>
      <w:lvlJc w:val="left"/>
      <w:pPr>
        <w:ind w:left="720" w:hanging="360"/>
      </w:pPr>
      <w:rPr>
        <w:rFonts w:hint="default"/>
        <w:b/>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79F86144"/>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7B472F4A"/>
    <w:multiLevelType w:val="hybridMultilevel"/>
    <w:tmpl w:val="41A01A34"/>
    <w:lvl w:ilvl="0" w:tplc="D40C5218">
      <w:start w:val="1"/>
      <w:numFmt w:val="decimal"/>
      <w:lvlText w:val="%1."/>
      <w:lvlJc w:val="left"/>
      <w:pPr>
        <w:ind w:left="720" w:hanging="360"/>
      </w:pPr>
      <w:rPr>
        <w:rFonts w:hint="default"/>
      </w:rPr>
    </w:lvl>
    <w:lvl w:ilvl="1" w:tplc="D616BCAC" w:tentative="1">
      <w:start w:val="1"/>
      <w:numFmt w:val="lowerLetter"/>
      <w:lvlText w:val="%2."/>
      <w:lvlJc w:val="left"/>
      <w:pPr>
        <w:ind w:left="1440" w:hanging="360"/>
      </w:pPr>
    </w:lvl>
    <w:lvl w:ilvl="2" w:tplc="8FF05CA4" w:tentative="1">
      <w:start w:val="1"/>
      <w:numFmt w:val="lowerRoman"/>
      <w:lvlText w:val="%3."/>
      <w:lvlJc w:val="right"/>
      <w:pPr>
        <w:ind w:left="2160" w:hanging="180"/>
      </w:pPr>
    </w:lvl>
    <w:lvl w:ilvl="3" w:tplc="6E727326" w:tentative="1">
      <w:start w:val="1"/>
      <w:numFmt w:val="decimal"/>
      <w:lvlText w:val="%4."/>
      <w:lvlJc w:val="left"/>
      <w:pPr>
        <w:ind w:left="2880" w:hanging="360"/>
      </w:pPr>
    </w:lvl>
    <w:lvl w:ilvl="4" w:tplc="083A0732" w:tentative="1">
      <w:start w:val="1"/>
      <w:numFmt w:val="lowerLetter"/>
      <w:lvlText w:val="%5."/>
      <w:lvlJc w:val="left"/>
      <w:pPr>
        <w:ind w:left="3600" w:hanging="360"/>
      </w:pPr>
    </w:lvl>
    <w:lvl w:ilvl="5" w:tplc="69508C4A" w:tentative="1">
      <w:start w:val="1"/>
      <w:numFmt w:val="lowerRoman"/>
      <w:lvlText w:val="%6."/>
      <w:lvlJc w:val="right"/>
      <w:pPr>
        <w:ind w:left="4320" w:hanging="180"/>
      </w:pPr>
    </w:lvl>
    <w:lvl w:ilvl="6" w:tplc="931C2FEA" w:tentative="1">
      <w:start w:val="1"/>
      <w:numFmt w:val="decimal"/>
      <w:lvlText w:val="%7."/>
      <w:lvlJc w:val="left"/>
      <w:pPr>
        <w:ind w:left="5040" w:hanging="360"/>
      </w:pPr>
    </w:lvl>
    <w:lvl w:ilvl="7" w:tplc="81E22D1E" w:tentative="1">
      <w:start w:val="1"/>
      <w:numFmt w:val="lowerLetter"/>
      <w:lvlText w:val="%8."/>
      <w:lvlJc w:val="left"/>
      <w:pPr>
        <w:ind w:left="5760" w:hanging="360"/>
      </w:pPr>
    </w:lvl>
    <w:lvl w:ilvl="8" w:tplc="58A2A6E0" w:tentative="1">
      <w:start w:val="1"/>
      <w:numFmt w:val="lowerRoman"/>
      <w:lvlText w:val="%9."/>
      <w:lvlJc w:val="right"/>
      <w:pPr>
        <w:ind w:left="6480" w:hanging="180"/>
      </w:pPr>
    </w:lvl>
  </w:abstractNum>
  <w:abstractNum w:abstractNumId="29" w15:restartNumberingAfterBreak="0">
    <w:nsid w:val="7C2E3364"/>
    <w:multiLevelType w:val="hybridMultilevel"/>
    <w:tmpl w:val="A420CAB4"/>
    <w:lvl w:ilvl="0" w:tplc="C29EB892">
      <w:start w:val="1"/>
      <w:numFmt w:val="decimal"/>
      <w:lvlText w:val="%1."/>
      <w:lvlJc w:val="left"/>
      <w:pPr>
        <w:ind w:left="1854" w:hanging="360"/>
      </w:pPr>
    </w:lvl>
    <w:lvl w:ilvl="1" w:tplc="436C15AA" w:tentative="1">
      <w:start w:val="1"/>
      <w:numFmt w:val="lowerLetter"/>
      <w:lvlText w:val="%2."/>
      <w:lvlJc w:val="left"/>
      <w:pPr>
        <w:ind w:left="2574" w:hanging="360"/>
      </w:pPr>
    </w:lvl>
    <w:lvl w:ilvl="2" w:tplc="A2A04CD0" w:tentative="1">
      <w:start w:val="1"/>
      <w:numFmt w:val="lowerRoman"/>
      <w:lvlText w:val="%3."/>
      <w:lvlJc w:val="right"/>
      <w:pPr>
        <w:ind w:left="3294" w:hanging="180"/>
      </w:pPr>
    </w:lvl>
    <w:lvl w:ilvl="3" w:tplc="51E415A8" w:tentative="1">
      <w:start w:val="1"/>
      <w:numFmt w:val="decimal"/>
      <w:lvlText w:val="%4."/>
      <w:lvlJc w:val="left"/>
      <w:pPr>
        <w:ind w:left="4014" w:hanging="360"/>
      </w:pPr>
    </w:lvl>
    <w:lvl w:ilvl="4" w:tplc="5434D758" w:tentative="1">
      <w:start w:val="1"/>
      <w:numFmt w:val="lowerLetter"/>
      <w:lvlText w:val="%5."/>
      <w:lvlJc w:val="left"/>
      <w:pPr>
        <w:ind w:left="4734" w:hanging="360"/>
      </w:pPr>
    </w:lvl>
    <w:lvl w:ilvl="5" w:tplc="09F41A78" w:tentative="1">
      <w:start w:val="1"/>
      <w:numFmt w:val="lowerRoman"/>
      <w:lvlText w:val="%6."/>
      <w:lvlJc w:val="right"/>
      <w:pPr>
        <w:ind w:left="5454" w:hanging="180"/>
      </w:pPr>
    </w:lvl>
    <w:lvl w:ilvl="6" w:tplc="D318C604" w:tentative="1">
      <w:start w:val="1"/>
      <w:numFmt w:val="decimal"/>
      <w:lvlText w:val="%7."/>
      <w:lvlJc w:val="left"/>
      <w:pPr>
        <w:ind w:left="6174" w:hanging="360"/>
      </w:pPr>
    </w:lvl>
    <w:lvl w:ilvl="7" w:tplc="FC7838DE" w:tentative="1">
      <w:start w:val="1"/>
      <w:numFmt w:val="lowerLetter"/>
      <w:lvlText w:val="%8."/>
      <w:lvlJc w:val="left"/>
      <w:pPr>
        <w:ind w:left="6894" w:hanging="360"/>
      </w:pPr>
    </w:lvl>
    <w:lvl w:ilvl="8" w:tplc="0E566762" w:tentative="1">
      <w:start w:val="1"/>
      <w:numFmt w:val="lowerRoman"/>
      <w:lvlText w:val="%9."/>
      <w:lvlJc w:val="right"/>
      <w:pPr>
        <w:ind w:left="7614" w:hanging="180"/>
      </w:pPr>
    </w:lvl>
  </w:abstractNum>
  <w:num w:numId="1">
    <w:abstractNumId w:val="22"/>
  </w:num>
  <w:num w:numId="2">
    <w:abstractNumId w:val="10"/>
  </w:num>
  <w:num w:numId="3">
    <w:abstractNumId w:val="3"/>
  </w:num>
  <w:num w:numId="4">
    <w:abstractNumId w:val="2"/>
  </w:num>
  <w:num w:numId="5">
    <w:abstractNumId w:val="19"/>
  </w:num>
  <w:num w:numId="6">
    <w:abstractNumId w:val="29"/>
  </w:num>
  <w:num w:numId="7">
    <w:abstractNumId w:val="20"/>
  </w:num>
  <w:num w:numId="8">
    <w:abstractNumId w:val="11"/>
  </w:num>
  <w:num w:numId="9">
    <w:abstractNumId w:val="9"/>
  </w:num>
  <w:num w:numId="10">
    <w:abstractNumId w:val="1"/>
  </w:num>
  <w:num w:numId="11">
    <w:abstractNumId w:val="0"/>
  </w:num>
  <w:num w:numId="12">
    <w:abstractNumId w:val="21"/>
  </w:num>
  <w:num w:numId="13">
    <w:abstractNumId w:val="20"/>
    <w:lvlOverride w:ilvl="0">
      <w:lvl w:ilvl="0">
        <w:start w:val="1"/>
        <w:numFmt w:val="decimal"/>
        <w:lvlText w:val="%1."/>
        <w:lvlJc w:val="left"/>
        <w:pPr>
          <w:ind w:left="357" w:hanging="357"/>
        </w:pPr>
        <w:rPr>
          <w:rFonts w:hint="default"/>
        </w:rPr>
      </w:lvl>
    </w:lvlOverride>
    <w:lvlOverride w:ilvl="1">
      <w:lvl w:ilvl="1">
        <w:start w:val="1"/>
        <w:numFmt w:val="decimal"/>
        <w:lvlText w:val="%1.%2."/>
        <w:lvlJc w:val="left"/>
        <w:pPr>
          <w:ind w:left="714" w:hanging="357"/>
        </w:pPr>
        <w:rPr>
          <w:rFonts w:hint="default"/>
          <w:b w:val="0"/>
          <w:bCs w:val="0"/>
        </w:rPr>
      </w:lvl>
    </w:lvlOverride>
    <w:lvlOverride w:ilvl="2">
      <w:lvl w:ilvl="2">
        <w:start w:val="1"/>
        <w:numFmt w:val="decimal"/>
        <w:lvlText w:val="%1.%2.%3."/>
        <w:lvlJc w:val="left"/>
        <w:pPr>
          <w:ind w:left="1071" w:hanging="357"/>
        </w:pPr>
        <w:rPr>
          <w:rFonts w:hint="default"/>
        </w:rPr>
      </w:lvl>
    </w:lvlOverride>
    <w:lvlOverride w:ilvl="3">
      <w:lvl w:ilvl="3">
        <w:start w:val="1"/>
        <w:numFmt w:val="decimal"/>
        <w:lvlText w:val="%1.%2.%3.%4."/>
        <w:lvlJc w:val="left"/>
        <w:pPr>
          <w:ind w:left="1428" w:hanging="357"/>
        </w:pPr>
        <w:rPr>
          <w:rFonts w:hint="default"/>
        </w:rPr>
      </w:lvl>
    </w:lvlOverride>
    <w:lvlOverride w:ilvl="4">
      <w:lvl w:ilvl="4">
        <w:start w:val="1"/>
        <w:numFmt w:val="decimal"/>
        <w:lvlText w:val="%1.%2.%3.%4.%5."/>
        <w:lvlJc w:val="left"/>
        <w:pPr>
          <w:ind w:left="1785" w:hanging="357"/>
        </w:pPr>
        <w:rPr>
          <w:rFonts w:hint="default"/>
        </w:rPr>
      </w:lvl>
    </w:lvlOverride>
    <w:lvlOverride w:ilvl="5">
      <w:lvl w:ilvl="5">
        <w:start w:val="1"/>
        <w:numFmt w:val="decimal"/>
        <w:lvlText w:val="%1.%2.%3.%4.%5.%6."/>
        <w:lvlJc w:val="left"/>
        <w:pPr>
          <w:ind w:left="2142" w:hanging="357"/>
        </w:pPr>
        <w:rPr>
          <w:rFonts w:hint="default"/>
        </w:rPr>
      </w:lvl>
    </w:lvlOverride>
    <w:lvlOverride w:ilvl="6">
      <w:lvl w:ilvl="6">
        <w:start w:val="1"/>
        <w:numFmt w:val="decimal"/>
        <w:lvlText w:val="%1.%2.%3.%4.%5.%6.%7."/>
        <w:lvlJc w:val="left"/>
        <w:pPr>
          <w:ind w:left="2499" w:hanging="357"/>
        </w:pPr>
        <w:rPr>
          <w:rFonts w:hint="default"/>
        </w:rPr>
      </w:lvl>
    </w:lvlOverride>
    <w:lvlOverride w:ilvl="7">
      <w:lvl w:ilvl="7">
        <w:start w:val="1"/>
        <w:numFmt w:val="decimal"/>
        <w:lvlText w:val="%1.%2.%3.%4.%5.%6.%7.%8."/>
        <w:lvlJc w:val="left"/>
        <w:pPr>
          <w:ind w:left="2856" w:hanging="357"/>
        </w:pPr>
        <w:rPr>
          <w:rFonts w:hint="default"/>
        </w:rPr>
      </w:lvl>
    </w:lvlOverride>
    <w:lvlOverride w:ilvl="8">
      <w:lvl w:ilvl="8">
        <w:start w:val="1"/>
        <w:numFmt w:val="decimal"/>
        <w:lvlText w:val="%1.%2.%3.%4.%5.%6.%7.%8.%9."/>
        <w:lvlJc w:val="left"/>
        <w:pPr>
          <w:ind w:left="3213" w:hanging="357"/>
        </w:pPr>
        <w:rPr>
          <w:rFonts w:hint="default"/>
        </w:rPr>
      </w:lvl>
    </w:lvlOverride>
  </w:num>
  <w:num w:numId="14">
    <w:abstractNumId w:val="2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5">
    <w:abstractNumId w:val="2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6">
    <w:abstractNumId w:val="15"/>
  </w:num>
  <w:num w:numId="17">
    <w:abstractNumId w:val="7"/>
  </w:num>
  <w:num w:numId="18">
    <w:abstractNumId w:val="13"/>
  </w:num>
  <w:num w:numId="19">
    <w:abstractNumId w:val="4"/>
  </w:num>
  <w:num w:numId="20">
    <w:abstractNumId w:val="16"/>
  </w:num>
  <w:num w:numId="21">
    <w:abstractNumId w:val="17"/>
  </w:num>
  <w:num w:numId="22">
    <w:abstractNumId w:val="23"/>
  </w:num>
  <w:num w:numId="23">
    <w:abstractNumId w:val="6"/>
  </w:num>
  <w:num w:numId="24">
    <w:abstractNumId w:val="28"/>
  </w:num>
  <w:num w:numId="25">
    <w:abstractNumId w:val="18"/>
  </w:num>
  <w:num w:numId="26">
    <w:abstractNumId w:val="27"/>
  </w:num>
  <w:num w:numId="27">
    <w:abstractNumId w:val="14"/>
  </w:num>
  <w:num w:numId="28">
    <w:abstractNumId w:val="24"/>
  </w:num>
  <w:num w:numId="29">
    <w:abstractNumId w:val="12"/>
  </w:num>
  <w:num w:numId="30">
    <w:abstractNumId w:val="8"/>
  </w:num>
  <w:num w:numId="31">
    <w:abstractNumId w:val="25"/>
  </w:num>
  <w:num w:numId="32">
    <w:abstractNumId w:val="26"/>
  </w:num>
  <w:num w:numId="33">
    <w:abstractNumId w:val="26"/>
  </w:num>
  <w:num w:numId="3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06A9"/>
    <w:rsid w:val="00002C3E"/>
    <w:rsid w:val="00011034"/>
    <w:rsid w:val="00036CCA"/>
    <w:rsid w:val="00041D81"/>
    <w:rsid w:val="000762C3"/>
    <w:rsid w:val="00083F76"/>
    <w:rsid w:val="000923D5"/>
    <w:rsid w:val="000A746B"/>
    <w:rsid w:val="000D421D"/>
    <w:rsid w:val="00117CC0"/>
    <w:rsid w:val="00122056"/>
    <w:rsid w:val="00127FD9"/>
    <w:rsid w:val="00150D7A"/>
    <w:rsid w:val="00162B56"/>
    <w:rsid w:val="001A0828"/>
    <w:rsid w:val="00244998"/>
    <w:rsid w:val="0025180F"/>
    <w:rsid w:val="00280173"/>
    <w:rsid w:val="002A7DFC"/>
    <w:rsid w:val="002C4C10"/>
    <w:rsid w:val="002E27D4"/>
    <w:rsid w:val="00307C3B"/>
    <w:rsid w:val="00336D82"/>
    <w:rsid w:val="00340B09"/>
    <w:rsid w:val="00356316"/>
    <w:rsid w:val="00372941"/>
    <w:rsid w:val="003979C1"/>
    <w:rsid w:val="003C1AE6"/>
    <w:rsid w:val="003D1227"/>
    <w:rsid w:val="003D3FDB"/>
    <w:rsid w:val="003E2BD3"/>
    <w:rsid w:val="003E3219"/>
    <w:rsid w:val="003F3206"/>
    <w:rsid w:val="00415B40"/>
    <w:rsid w:val="004307E7"/>
    <w:rsid w:val="0044715A"/>
    <w:rsid w:val="00456A92"/>
    <w:rsid w:val="00470596"/>
    <w:rsid w:val="00517C6D"/>
    <w:rsid w:val="005233B9"/>
    <w:rsid w:val="00524C9A"/>
    <w:rsid w:val="00530678"/>
    <w:rsid w:val="00566990"/>
    <w:rsid w:val="0058624C"/>
    <w:rsid w:val="00593050"/>
    <w:rsid w:val="005B6AAE"/>
    <w:rsid w:val="005D3CD4"/>
    <w:rsid w:val="005E542B"/>
    <w:rsid w:val="005E7044"/>
    <w:rsid w:val="00664933"/>
    <w:rsid w:val="0066555C"/>
    <w:rsid w:val="0068063B"/>
    <w:rsid w:val="006C7286"/>
    <w:rsid w:val="006D3201"/>
    <w:rsid w:val="007163CD"/>
    <w:rsid w:val="0072513B"/>
    <w:rsid w:val="00744B8A"/>
    <w:rsid w:val="00781F97"/>
    <w:rsid w:val="007D6B58"/>
    <w:rsid w:val="007F2A7D"/>
    <w:rsid w:val="008A7919"/>
    <w:rsid w:val="008F079D"/>
    <w:rsid w:val="00902078"/>
    <w:rsid w:val="00912460"/>
    <w:rsid w:val="009316F7"/>
    <w:rsid w:val="00942331"/>
    <w:rsid w:val="00946F59"/>
    <w:rsid w:val="00990A14"/>
    <w:rsid w:val="00994D78"/>
    <w:rsid w:val="009D7E47"/>
    <w:rsid w:val="00A3557C"/>
    <w:rsid w:val="00AA456D"/>
    <w:rsid w:val="00AA6CC8"/>
    <w:rsid w:val="00AB66F0"/>
    <w:rsid w:val="00AC77AA"/>
    <w:rsid w:val="00AD5FEC"/>
    <w:rsid w:val="00B06184"/>
    <w:rsid w:val="00B37E0C"/>
    <w:rsid w:val="00B47E46"/>
    <w:rsid w:val="00B53685"/>
    <w:rsid w:val="00B74A7F"/>
    <w:rsid w:val="00B75154"/>
    <w:rsid w:val="00B75809"/>
    <w:rsid w:val="00B84C77"/>
    <w:rsid w:val="00B91377"/>
    <w:rsid w:val="00B966B1"/>
    <w:rsid w:val="00BB26B7"/>
    <w:rsid w:val="00BC301A"/>
    <w:rsid w:val="00BC5631"/>
    <w:rsid w:val="00BD2E76"/>
    <w:rsid w:val="00BE4ACF"/>
    <w:rsid w:val="00BF6765"/>
    <w:rsid w:val="00C261BE"/>
    <w:rsid w:val="00C461B9"/>
    <w:rsid w:val="00C63939"/>
    <w:rsid w:val="00CA0B01"/>
    <w:rsid w:val="00CC103F"/>
    <w:rsid w:val="00CC1933"/>
    <w:rsid w:val="00CD3565"/>
    <w:rsid w:val="00CD4644"/>
    <w:rsid w:val="00CD5735"/>
    <w:rsid w:val="00CD69F7"/>
    <w:rsid w:val="00CE5D8E"/>
    <w:rsid w:val="00D01B51"/>
    <w:rsid w:val="00D33932"/>
    <w:rsid w:val="00D4447F"/>
    <w:rsid w:val="00D9406E"/>
    <w:rsid w:val="00DA47B9"/>
    <w:rsid w:val="00DB54E8"/>
    <w:rsid w:val="00DC706A"/>
    <w:rsid w:val="00DE59C2"/>
    <w:rsid w:val="00DF3105"/>
    <w:rsid w:val="00E13D9F"/>
    <w:rsid w:val="00E306A9"/>
    <w:rsid w:val="00E32F06"/>
    <w:rsid w:val="00E6789B"/>
    <w:rsid w:val="00E8687F"/>
    <w:rsid w:val="00EB5BFF"/>
    <w:rsid w:val="00EC7CF7"/>
    <w:rsid w:val="00ED5923"/>
    <w:rsid w:val="00EE4EB3"/>
    <w:rsid w:val="00EF33E4"/>
    <w:rsid w:val="00F132E8"/>
    <w:rsid w:val="00F15EBA"/>
    <w:rsid w:val="00F541D7"/>
    <w:rsid w:val="00F805AF"/>
    <w:rsid w:val="00FB4E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33E890"/>
  <w15:docId w15:val="{79D8D66C-D696-45C9-8417-9A4E7A5D59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3557C"/>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No Spacing"/>
    <w:link w:val="aa"/>
    <w:uiPriority w:val="1"/>
    <w:qFormat/>
    <w:rsid w:val="00F541D7"/>
    <w:pPr>
      <w:bidi/>
      <w:spacing w:after="0" w:line="240" w:lineRule="auto"/>
    </w:pPr>
    <w:rPr>
      <w:rFonts w:eastAsiaTheme="minorEastAsia"/>
    </w:rPr>
  </w:style>
  <w:style w:type="character" w:customStyle="1" w:styleId="aa">
    <w:name w:val="ללא מרווח תו"/>
    <w:basedOn w:val="a0"/>
    <w:link w:val="a9"/>
    <w:uiPriority w:val="1"/>
    <w:rsid w:val="00F541D7"/>
    <w:rPr>
      <w:rFonts w:eastAsiaTheme="minorEastAsia"/>
    </w:rPr>
  </w:style>
  <w:style w:type="paragraph" w:styleId="ab">
    <w:name w:val="List Paragraph"/>
    <w:basedOn w:val="a"/>
    <w:uiPriority w:val="34"/>
    <w:qFormat/>
    <w:rsid w:val="00F541D7"/>
    <w:pPr>
      <w:contextualSpacing/>
    </w:pPr>
    <w:rPr>
      <w:rFonts w:asciiTheme="minorHAnsi" w:eastAsiaTheme="minorHAnsi" w:hAnsiTheme="minorHAnsi" w:cstheme="minorBidi"/>
    </w:rPr>
  </w:style>
  <w:style w:type="paragraph" w:customStyle="1" w:styleId="ac">
    <w:name w:val="a"/>
    <w:basedOn w:val="a"/>
    <w:rsid w:val="00F541D7"/>
    <w:pPr>
      <w:bidi w:val="0"/>
      <w:spacing w:before="100" w:beforeAutospacing="1" w:after="100" w:afterAutospacing="1" w:line="240" w:lineRule="auto"/>
    </w:pPr>
    <w:rPr>
      <w:rFonts w:ascii="Times New Roman" w:hAnsi="Times New Roman" w:cs="Times New Roman"/>
      <w:sz w:val="24"/>
      <w:szCs w:val="24"/>
    </w:rPr>
  </w:style>
  <w:style w:type="paragraph" w:styleId="ad">
    <w:name w:val="Body Text"/>
    <w:aliases w:val=" תו"/>
    <w:basedOn w:val="a"/>
    <w:link w:val="ae"/>
    <w:rsid w:val="00F541D7"/>
    <w:pPr>
      <w:spacing w:after="0" w:line="240" w:lineRule="auto"/>
      <w:jc w:val="center"/>
    </w:pPr>
    <w:rPr>
      <w:rFonts w:ascii="Times New Roman" w:hAnsi="Times New Roman" w:cs="David"/>
      <w:sz w:val="20"/>
      <w:szCs w:val="24"/>
    </w:rPr>
  </w:style>
  <w:style w:type="character" w:customStyle="1" w:styleId="ae">
    <w:name w:val="גוף טקסט תו"/>
    <w:aliases w:val=" תו תו"/>
    <w:basedOn w:val="a0"/>
    <w:link w:val="ad"/>
    <w:rsid w:val="00F541D7"/>
    <w:rPr>
      <w:rFonts w:ascii="Times New Roman" w:hAnsi="Times New Roman" w:cs="David"/>
      <w:sz w:val="20"/>
      <w:szCs w:val="24"/>
    </w:rPr>
  </w:style>
  <w:style w:type="character" w:styleId="Hyperlink">
    <w:name w:val="Hyperlink"/>
    <w:basedOn w:val="a0"/>
    <w:uiPriority w:val="99"/>
    <w:unhideWhenUsed/>
    <w:rsid w:val="00F541D7"/>
    <w:rPr>
      <w:color w:val="0000FF" w:themeColor="hyperlink"/>
      <w:u w:val="single"/>
    </w:rPr>
  </w:style>
  <w:style w:type="character" w:styleId="af">
    <w:name w:val="annotation reference"/>
    <w:basedOn w:val="a0"/>
    <w:uiPriority w:val="99"/>
    <w:semiHidden/>
    <w:unhideWhenUsed/>
    <w:rsid w:val="00F541D7"/>
    <w:rPr>
      <w:sz w:val="16"/>
      <w:szCs w:val="16"/>
    </w:rPr>
  </w:style>
  <w:style w:type="paragraph" w:styleId="af0">
    <w:name w:val="annotation text"/>
    <w:basedOn w:val="a"/>
    <w:link w:val="af1"/>
    <w:uiPriority w:val="99"/>
    <w:semiHidden/>
    <w:unhideWhenUsed/>
    <w:rsid w:val="00F541D7"/>
    <w:pPr>
      <w:spacing w:line="240" w:lineRule="auto"/>
    </w:pPr>
    <w:rPr>
      <w:rFonts w:asciiTheme="minorHAnsi" w:eastAsiaTheme="minorHAnsi" w:hAnsiTheme="minorHAnsi" w:cstheme="minorBidi"/>
      <w:sz w:val="20"/>
      <w:szCs w:val="20"/>
    </w:rPr>
  </w:style>
  <w:style w:type="character" w:customStyle="1" w:styleId="af1">
    <w:name w:val="טקסט הערה תו"/>
    <w:basedOn w:val="a0"/>
    <w:link w:val="af0"/>
    <w:uiPriority w:val="99"/>
    <w:semiHidden/>
    <w:rsid w:val="00F541D7"/>
    <w:rPr>
      <w:rFonts w:eastAsiaTheme="minorHAnsi"/>
      <w:sz w:val="20"/>
      <w:szCs w:val="20"/>
    </w:rPr>
  </w:style>
  <w:style w:type="paragraph" w:styleId="af2">
    <w:name w:val="annotation subject"/>
    <w:basedOn w:val="af0"/>
    <w:next w:val="af0"/>
    <w:link w:val="af3"/>
    <w:uiPriority w:val="99"/>
    <w:semiHidden/>
    <w:unhideWhenUsed/>
    <w:rsid w:val="00F541D7"/>
    <w:rPr>
      <w:b/>
      <w:bCs/>
    </w:rPr>
  </w:style>
  <w:style w:type="character" w:customStyle="1" w:styleId="af3">
    <w:name w:val="נושא הערה תו"/>
    <w:basedOn w:val="af1"/>
    <w:link w:val="af2"/>
    <w:uiPriority w:val="99"/>
    <w:semiHidden/>
    <w:rsid w:val="00F541D7"/>
    <w:rPr>
      <w:rFonts w:eastAsiaTheme="minorHAnsi"/>
      <w:b/>
      <w:bCs/>
      <w:sz w:val="20"/>
      <w:szCs w:val="20"/>
    </w:rPr>
  </w:style>
  <w:style w:type="table" w:styleId="af4">
    <w:name w:val="Table Grid"/>
    <w:basedOn w:val="a1"/>
    <w:uiPriority w:val="59"/>
    <w:rsid w:val="00F541D7"/>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מכרזים - כותרת רמה 1"/>
    <w:basedOn w:val="ab"/>
    <w:qFormat/>
    <w:rsid w:val="007163CD"/>
    <w:pPr>
      <w:numPr>
        <w:numId w:val="34"/>
      </w:numPr>
      <w:outlineLvl w:val="0"/>
    </w:pPr>
    <w:rPr>
      <w:rFonts w:cs="David"/>
      <w:b/>
      <w:bCs/>
      <w:sz w:val="28"/>
      <w:szCs w:val="28"/>
    </w:rPr>
  </w:style>
  <w:style w:type="paragraph" w:customStyle="1" w:styleId="-2">
    <w:name w:val="מכרזים - כותרת רמה 2"/>
    <w:basedOn w:val="ab"/>
    <w:qFormat/>
    <w:rsid w:val="007163CD"/>
    <w:pPr>
      <w:numPr>
        <w:ilvl w:val="1"/>
        <w:numId w:val="34"/>
      </w:numPr>
      <w:ind w:left="792"/>
      <w:outlineLvl w:val="1"/>
    </w:pPr>
    <w:rPr>
      <w:rFonts w:cs="David"/>
      <w:b/>
      <w:bCs/>
      <w:sz w:val="24"/>
      <w:szCs w:val="24"/>
    </w:rPr>
  </w:style>
  <w:style w:type="paragraph" w:customStyle="1" w:styleId="-3">
    <w:name w:val="מכרזים - כותרת רמה 3"/>
    <w:basedOn w:val="ab"/>
    <w:qFormat/>
    <w:rsid w:val="007163CD"/>
    <w:pPr>
      <w:numPr>
        <w:ilvl w:val="2"/>
        <w:numId w:val="34"/>
      </w:numPr>
      <w:ind w:left="1225" w:hanging="505"/>
      <w:outlineLvl w:val="2"/>
    </w:pPr>
    <w:rPr>
      <w:rFonts w:cs="David"/>
      <w:b/>
      <w:bCs/>
      <w:sz w:val="24"/>
      <w:szCs w:val="24"/>
    </w:rPr>
  </w:style>
  <w:style w:type="character" w:customStyle="1" w:styleId="1">
    <w:name w:val="אזכור לא מזוהה1"/>
    <w:basedOn w:val="a0"/>
    <w:uiPriority w:val="99"/>
    <w:semiHidden/>
    <w:unhideWhenUsed/>
    <w:rsid w:val="00781F97"/>
    <w:rPr>
      <w:color w:val="605E5C"/>
      <w:shd w:val="clear" w:color="auto" w:fill="E1DFDD"/>
    </w:rPr>
  </w:style>
  <w:style w:type="character" w:styleId="FollowedHyperlink">
    <w:name w:val="FollowedHyperlink"/>
    <w:basedOn w:val="a0"/>
    <w:uiPriority w:val="99"/>
    <w:semiHidden/>
    <w:unhideWhenUsed/>
    <w:rsid w:val="00EC7CF7"/>
    <w:rPr>
      <w:color w:val="800080" w:themeColor="followedHyperlink"/>
      <w:u w:val="single"/>
    </w:rPr>
  </w:style>
  <w:style w:type="character" w:customStyle="1" w:styleId="2">
    <w:name w:val="אזכור לא מזוהה2"/>
    <w:basedOn w:val="a0"/>
    <w:uiPriority w:val="99"/>
    <w:semiHidden/>
    <w:unhideWhenUsed/>
    <w:rsid w:val="00D01B5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Questions@economy.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s://go.gov.il/economy-tender"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CECA1E-7E5F-488F-9041-874B2CAEE1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425</Words>
  <Characters>2125</Characters>
  <Application>Microsoft Office Word</Application>
  <DocSecurity>4</DocSecurity>
  <Lines>17</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2545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סימה פיאמנטה</cp:lastModifiedBy>
  <cp:revision>2</cp:revision>
  <cp:lastPrinted>2023-08-14T11:35:00Z</cp:lastPrinted>
  <dcterms:created xsi:type="dcterms:W3CDTF">2023-08-16T07:47:00Z</dcterms:created>
  <dcterms:modified xsi:type="dcterms:W3CDTF">2023-08-16T07:47:00Z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e6f78061d9225040a53b19a6f39216e47ede3e894975db0db4f42ea94c83b909</vt:lpwstr>
  </property>
</Properties>
</file>